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9AE6C0A" w14:textId="77777777" w:rsidR="00000000" w:rsidRDefault="005652D5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bookmarkStart w:id="0" w:name="_Toc109532406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Seite 1</w:t>
      </w:r>
    </w:p>
    <w:p w14:paraId="53736B23" w14:textId="77777777" w:rsidR="00000000" w:rsidRDefault="005652D5">
      <w:pPr>
        <w:spacing w:before="0pt"/>
        <w:rPr>
          <w:b/>
          <w:sz w:val="28"/>
          <w:szCs w:val="26"/>
        </w:rPr>
      </w:pPr>
      <w:r>
        <w:rPr>
          <w:rStyle w:val="berschrift4Char"/>
          <w:bCs w:val="0"/>
        </w:rPr>
        <w:t>Arbeitsblatt: Gefährdungen und Maßnahmen (Dokumentation)</w:t>
      </w:r>
      <w:bookmarkEnd w:id="0"/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000000" w14:paraId="2A9FD9C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0DE1FDB4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31CE89A7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5B83AC66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6579B200" w14:textId="77777777" w:rsidR="00000000" w:rsidRDefault="005652D5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Arbeitsbereich: Lackiererei</w:t>
            </w:r>
          </w:p>
        </w:tc>
        <w:tc>
          <w:tcPr>
            <w:tcW w:w="361.45pt" w:type="dxa"/>
            <w:vMerge w:val="restart"/>
          </w:tcPr>
          <w:p w14:paraId="08AE87E4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000000" w14:paraId="1ABED0E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517321C7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E3B1C0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226E026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08720400" w14:textId="77777777" w:rsidR="00000000" w:rsidRDefault="005652D5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9102096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31CFEB7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5608FB9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4767E55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0D9395A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387A0D8F" w14:textId="77777777" w:rsidR="00000000" w:rsidRDefault="005652D5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D66F4F3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17F4DA3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089F2C1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7328F83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09B84D50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7E7ABCCB" w14:textId="77777777" w:rsidR="00000000" w:rsidRDefault="005652D5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Berufsgruppe/Person: Lackierer</w:t>
            </w:r>
          </w:p>
        </w:tc>
        <w:tc>
          <w:tcPr>
            <w:tcW w:w="361.45pt" w:type="dxa"/>
            <w:vMerge/>
          </w:tcPr>
          <w:p w14:paraId="45A9A391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0F8D51E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763BF47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ADDE16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12DBCED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52B575C9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67487E0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30F8F87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B8ACC60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6CF5C16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6C0C9055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3909ECA3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CC80873" w14:textId="77777777" w:rsidR="00000000" w:rsidRDefault="005652D5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40B2620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A6010FE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3278C979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ED601B2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530BE23A" w14:textId="77777777" w:rsidR="00000000" w:rsidRDefault="005652D5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>Tätigkeit: Lackier- und Lackiervorbereitungsarbeiten</w:t>
            </w:r>
          </w:p>
        </w:tc>
        <w:tc>
          <w:tcPr>
            <w:tcW w:w="361.45pt" w:type="dxa"/>
            <w:vMerge/>
          </w:tcPr>
          <w:p w14:paraId="09F2BFBD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  <w:tr w:rsidR="00000000" w14:paraId="49276DF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166721AD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83A4BF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E53DE06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42794D38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2942A4C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  <w:tr w:rsidR="00000000" w14:paraId="3D18067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08B36E96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66A624A4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0ED8919B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25569B9C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69C8146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</w:tbl>
    <w:p w14:paraId="5DBDBBC1" w14:textId="77777777" w:rsidR="00000000" w:rsidRDefault="005652D5">
      <w:pPr>
        <w:spacing w:before="0pt" w:line="12pt" w:lineRule="auto"/>
        <w:rPr>
          <w:sz w:val="18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000000" w14:paraId="38316BC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52D8CCDB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6237BD0E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0F5CB794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72FB550C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2EFA949D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5E240A33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27A82517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78A39FAB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000000" w14:paraId="661F1A9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5B010A36" w14:textId="77777777" w:rsidR="00000000" w:rsidRDefault="005652D5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51F18DB0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3AD56B2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287BDB28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3293654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5BA0FCCE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A0F448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6C4B2C7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030B5DEE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000000" w14:paraId="7B58A32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vAlign w:val="center"/>
          </w:tcPr>
          <w:p w14:paraId="524B4C33" w14:textId="77777777" w:rsidR="00000000" w:rsidRDefault="005652D5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vAlign w:val="center"/>
          </w:tcPr>
          <w:p w14:paraId="2DB7265B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6474520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733D52F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A864FE0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vAlign w:val="center"/>
          </w:tcPr>
          <w:p w14:paraId="0DB3427C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vAlign w:val="center"/>
          </w:tcPr>
          <w:p w14:paraId="310A372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vAlign w:val="center"/>
          </w:tcPr>
          <w:p w14:paraId="6FF1F40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302AD6B5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767B9978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7EBB87E0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000000" w14:paraId="2BE90F1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031"/>
        </w:trPr>
        <w:tc>
          <w:tcPr>
            <w:tcW w:w="57.50pt" w:type="dxa"/>
          </w:tcPr>
          <w:p w14:paraId="1278A023" w14:textId="77777777" w:rsidR="00000000" w:rsidRDefault="005652D5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GefStoffV</w:t>
            </w:r>
          </w:p>
          <w:p w14:paraId="38A40767" w14:textId="77777777" w:rsidR="00000000" w:rsidRDefault="005652D5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TRGS 401</w:t>
            </w:r>
          </w:p>
          <w:p w14:paraId="07BCC619" w14:textId="77777777" w:rsidR="00000000" w:rsidRDefault="005652D5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TRGS 430</w:t>
            </w:r>
          </w:p>
          <w:p w14:paraId="70087217" w14:textId="77777777" w:rsidR="00000000" w:rsidRDefault="005652D5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TRGS 500</w:t>
            </w:r>
          </w:p>
          <w:p w14:paraId="0F0DC15D" w14:textId="77777777" w:rsidR="00000000" w:rsidRDefault="005652D5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TRGS 555</w:t>
            </w:r>
          </w:p>
          <w:p w14:paraId="1DBFBA92" w14:textId="77777777" w:rsidR="00000000" w:rsidRDefault="005652D5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TRGS 900</w:t>
            </w:r>
          </w:p>
          <w:p w14:paraId="5F6525D7" w14:textId="77777777" w:rsidR="00000000" w:rsidRDefault="005652D5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BGR 195</w:t>
            </w:r>
          </w:p>
          <w:p w14:paraId="466988CA" w14:textId="77777777" w:rsidR="00000000" w:rsidRDefault="005652D5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BGI 557</w:t>
            </w:r>
          </w:p>
          <w:p w14:paraId="59B1857F" w14:textId="77777777" w:rsidR="00000000" w:rsidRDefault="005652D5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BGI 658</w:t>
            </w:r>
          </w:p>
          <w:p w14:paraId="0A5B4A5B" w14:textId="77777777" w:rsidR="00000000" w:rsidRDefault="005652D5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  <w:lang w:val="en-GB"/>
              </w:rPr>
            </w:pPr>
          </w:p>
          <w:p w14:paraId="6B404A24" w14:textId="77777777" w:rsidR="00000000" w:rsidRDefault="005652D5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43.70pt" w:type="dxa"/>
          </w:tcPr>
          <w:p w14:paraId="1C69330D" w14:textId="77777777" w:rsidR="00000000" w:rsidRDefault="005652D5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  <w:lang w:val="en-GB"/>
              </w:rPr>
            </w:pPr>
          </w:p>
          <w:p w14:paraId="0AD849D3" w14:textId="77777777" w:rsidR="00000000" w:rsidRDefault="005652D5" w:rsidP="005652D5">
            <w:pPr>
              <w:numPr>
                <w:ilvl w:val="0"/>
                <w:numId w:val="4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zu kohlenwasserstoffhaltigen Reinigungs-                  mitteln (z. B. Silikonentferner, Verdünnung)</w:t>
            </w:r>
            <w:r>
              <w:rPr>
                <w:sz w:val="18"/>
                <w:szCs w:val="18"/>
              </w:rPr>
              <w:br/>
            </w:r>
          </w:p>
          <w:p w14:paraId="2694DDCC" w14:textId="77777777" w:rsidR="00000000" w:rsidRDefault="005652D5" w:rsidP="005652D5">
            <w:pPr>
              <w:numPr>
                <w:ilvl w:val="1"/>
                <w:numId w:val="4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Hautresorption und Hautreizung möglich bei Toluol, Xylol, und Ethylbenzol</w:t>
            </w:r>
            <w:r>
              <w:rPr>
                <w:sz w:val="18"/>
                <w:szCs w:val="18"/>
              </w:rPr>
              <w:br/>
            </w:r>
          </w:p>
          <w:p w14:paraId="380DB327" w14:textId="77777777" w:rsidR="00000000" w:rsidRDefault="005652D5" w:rsidP="005652D5">
            <w:pPr>
              <w:numPr>
                <w:ilvl w:val="1"/>
                <w:numId w:val="4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Gesundheitsschädlich beim Einatmen un</w:t>
            </w:r>
            <w:r>
              <w:rPr>
                <w:sz w:val="18"/>
                <w:szCs w:val="18"/>
              </w:rPr>
              <w:t xml:space="preserve">d bei Berührung mit der Haut </w:t>
            </w:r>
            <w:r>
              <w:rPr>
                <w:sz w:val="18"/>
                <w:szCs w:val="18"/>
              </w:rPr>
              <w:br/>
            </w:r>
          </w:p>
          <w:p w14:paraId="009EA30F" w14:textId="77777777" w:rsidR="00000000" w:rsidRDefault="005652D5" w:rsidP="005652D5">
            <w:pPr>
              <w:numPr>
                <w:ilvl w:val="1"/>
                <w:numId w:val="4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wiederholter Kontakt kann zu spröder oder rissiger Haut führen</w:t>
            </w:r>
          </w:p>
          <w:p w14:paraId="60E2194A" w14:textId="77777777" w:rsidR="00000000" w:rsidRDefault="005652D5">
            <w:pPr>
              <w:tabs>
                <w:tab w:val="clear" w:pos="56.70pt"/>
                <w:tab w:val="start" w:pos="17.15pt"/>
              </w:tabs>
              <w:spacing w:before="0pt" w:line="12pt" w:lineRule="auto"/>
              <w:ind w:start="36pt"/>
              <w:rPr>
                <w:sz w:val="18"/>
                <w:szCs w:val="18"/>
              </w:rPr>
            </w:pPr>
          </w:p>
          <w:p w14:paraId="5CF1177B" w14:textId="77777777" w:rsidR="00000000" w:rsidRDefault="005652D5">
            <w:pPr>
              <w:tabs>
                <w:tab w:val="clear" w:pos="56.70pt"/>
                <w:tab w:val="start" w:pos="17.15pt"/>
              </w:tabs>
              <w:spacing w:before="0pt" w:line="12pt" w:lineRule="auto"/>
              <w:ind w:start="54pt"/>
              <w:rPr>
                <w:sz w:val="18"/>
                <w:szCs w:val="18"/>
              </w:rPr>
            </w:pPr>
          </w:p>
        </w:tc>
        <w:tc>
          <w:tcPr>
            <w:tcW w:w="14.15pt" w:type="dxa"/>
          </w:tcPr>
          <w:p w14:paraId="281EA8B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</w:tcPr>
          <w:p w14:paraId="3B3A746E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ind w:start="56.70pt"/>
              <w:rPr>
                <w:sz w:val="18"/>
                <w:szCs w:val="18"/>
              </w:rPr>
            </w:pPr>
          </w:p>
        </w:tc>
        <w:tc>
          <w:tcPr>
            <w:tcW w:w="14.20pt" w:type="dxa"/>
          </w:tcPr>
          <w:p w14:paraId="4C91698A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018ABB3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423CC58F" w14:textId="77777777" w:rsidR="00000000" w:rsidRDefault="005652D5">
            <w:pPr>
              <w:spacing w:before="0pt" w:line="12pt" w:lineRule="auto"/>
              <w:rPr>
                <w:sz w:val="18"/>
                <w:szCs w:val="18"/>
              </w:rPr>
            </w:pPr>
          </w:p>
          <w:p w14:paraId="3073C89B" w14:textId="77777777" w:rsidR="00000000" w:rsidRDefault="005652D5">
            <w:p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vermeiden:</w:t>
            </w:r>
            <w:r>
              <w:rPr>
                <w:sz w:val="18"/>
                <w:szCs w:val="18"/>
              </w:rPr>
              <w:br/>
            </w:r>
          </w:p>
          <w:p w14:paraId="64E3B673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von geeigneten Schutzhandschuhen  gemäß Sicherheitsdatenblatt</w:t>
            </w:r>
            <w:r>
              <w:rPr>
                <w:sz w:val="18"/>
                <w:szCs w:val="18"/>
              </w:rPr>
              <w:br/>
            </w:r>
          </w:p>
          <w:p w14:paraId="0EDB594F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geeignete Hautschutz-, Hautreinigungs- und Hautpflegemittel </w:t>
            </w:r>
            <w:r>
              <w:rPr>
                <w:sz w:val="18"/>
                <w:szCs w:val="18"/>
              </w:rPr>
              <w:t>gemäß Hautschutzplan benutzen</w:t>
            </w:r>
            <w:r>
              <w:rPr>
                <w:sz w:val="18"/>
                <w:szCs w:val="18"/>
              </w:rPr>
              <w:br/>
            </w:r>
          </w:p>
          <w:p w14:paraId="0FFDE506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</w:t>
            </w:r>
            <w:r>
              <w:rPr>
                <w:sz w:val="18"/>
                <w:szCs w:val="18"/>
              </w:rPr>
              <w:br/>
            </w:r>
          </w:p>
          <w:p w14:paraId="1A47C8EF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Reinigung in geschlossenen Geräten (z. B. Spritzpistolen-Reinigungsgeräte)</w:t>
            </w:r>
            <w:r>
              <w:rPr>
                <w:sz w:val="18"/>
                <w:szCs w:val="18"/>
              </w:rPr>
              <w:br/>
            </w:r>
          </w:p>
          <w:p w14:paraId="4EF443AD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anbieten, ggf. veranlassen</w:t>
            </w:r>
          </w:p>
        </w:tc>
        <w:tc>
          <w:tcPr>
            <w:tcW w:w="35.45pt" w:type="dxa"/>
          </w:tcPr>
          <w:p w14:paraId="0BD52F4C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0C843C39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4807005E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4FA5EFB0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</w:tbl>
    <w:p w14:paraId="26F51BF5" w14:textId="77777777" w:rsidR="00000000" w:rsidRDefault="005652D5"/>
    <w:p w14:paraId="243E52BC" w14:textId="77777777" w:rsidR="00000000" w:rsidRDefault="005652D5"/>
    <w:p w14:paraId="05F8A9C7" w14:textId="77777777" w:rsidR="00000000" w:rsidRDefault="005652D5"/>
    <w:p w14:paraId="2F95E29A" w14:textId="77777777" w:rsidR="00000000" w:rsidRDefault="005652D5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Seite 2</w:t>
      </w:r>
    </w:p>
    <w:p w14:paraId="24230756" w14:textId="77777777" w:rsidR="00000000" w:rsidRDefault="005652D5">
      <w:pPr>
        <w:spacing w:before="0pt"/>
        <w:rPr>
          <w:b/>
          <w:sz w:val="28"/>
          <w:szCs w:val="26"/>
        </w:rPr>
      </w:pPr>
      <w:r>
        <w:rPr>
          <w:rStyle w:val="berschrift4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000000" w14:paraId="01CEEA2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6EDD3C77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38659359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2BD28963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46ED5C74" w14:textId="77777777" w:rsidR="00000000" w:rsidRDefault="005652D5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Arbeitsbereich: Lackiererei</w:t>
            </w:r>
          </w:p>
        </w:tc>
        <w:tc>
          <w:tcPr>
            <w:tcW w:w="361.45pt" w:type="dxa"/>
            <w:vMerge w:val="restart"/>
          </w:tcPr>
          <w:p w14:paraId="1B009E8B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000000" w14:paraId="69B4360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79F9A1B9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8BE21F4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31298634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210E3669" w14:textId="77777777" w:rsidR="00000000" w:rsidRDefault="005652D5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94A127E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3CB2447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4189849B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3B114E2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B7B157E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4BF4521F" w14:textId="77777777" w:rsidR="00000000" w:rsidRDefault="005652D5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6FF56CF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7A517C4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DF8D65B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6E442E15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8A8D157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0F73DE3C" w14:textId="77777777" w:rsidR="00000000" w:rsidRDefault="005652D5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Berufsgruppe/Person: Lackierer</w:t>
            </w:r>
          </w:p>
        </w:tc>
        <w:tc>
          <w:tcPr>
            <w:tcW w:w="361.45pt" w:type="dxa"/>
            <w:vMerge/>
          </w:tcPr>
          <w:p w14:paraId="6B215F4A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752F513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3190336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9D059D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4FED0717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5335D9E4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53F4E62E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7BEB9B9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34AC6E1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6BC65CD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49A4EEE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7ED2B1AF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3F793BC" w14:textId="77777777" w:rsidR="00000000" w:rsidRDefault="005652D5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0AF49AB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8BCD948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1FE86883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31FE3CC3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016DD026" w14:textId="77777777" w:rsidR="00000000" w:rsidRDefault="005652D5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>Tätigkeit: Lackier- und Lackiervorbereitungsarbeiten</w:t>
            </w:r>
          </w:p>
        </w:tc>
        <w:tc>
          <w:tcPr>
            <w:tcW w:w="361.45pt" w:type="dxa"/>
            <w:vMerge/>
          </w:tcPr>
          <w:p w14:paraId="6CD6E3F8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  <w:tr w:rsidR="00000000" w14:paraId="524F677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64DFC946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839731E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4F024D4B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265C18C7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62F5EAA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  <w:tr w:rsidR="00000000" w14:paraId="074192D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4B41138D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1A97E177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4FB15285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60B78C4F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C8EA44A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</w:tbl>
    <w:p w14:paraId="79A9E6A3" w14:textId="77777777" w:rsidR="00000000" w:rsidRDefault="005652D5"/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000000" w14:paraId="1806D93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0601FA7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14F1AB61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Ermittelte G</w:t>
            </w:r>
            <w:r>
              <w:rPr>
                <w:b/>
                <w:sz w:val="18"/>
              </w:rPr>
              <w:t>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1648520D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6F807DD5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2F684EAA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4F9E9404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1A14981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738D8A7D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000000" w14:paraId="7811BE2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59C70956" w14:textId="77777777" w:rsidR="00000000" w:rsidRDefault="005652D5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43BE0E98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6D42BBB3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3427C41B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749AFFDF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7956F37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7C6F3F9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68A65E8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467455F0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000000" w14:paraId="1532042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vAlign w:val="center"/>
          </w:tcPr>
          <w:p w14:paraId="5BB93343" w14:textId="77777777" w:rsidR="00000000" w:rsidRDefault="005652D5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vAlign w:val="center"/>
          </w:tcPr>
          <w:p w14:paraId="6AF081A8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7AAEE9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38FC157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CF90013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vAlign w:val="center"/>
          </w:tcPr>
          <w:p w14:paraId="178487BC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vAlign w:val="center"/>
          </w:tcPr>
          <w:p w14:paraId="5257FEED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vAlign w:val="center"/>
          </w:tcPr>
          <w:p w14:paraId="14DBBCD1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4CE754EC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61B1C80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7C52F29A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000000" w14:paraId="533D8E8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031"/>
        </w:trPr>
        <w:tc>
          <w:tcPr>
            <w:tcW w:w="57.50pt" w:type="dxa"/>
          </w:tcPr>
          <w:p w14:paraId="3AD5BF35" w14:textId="77777777" w:rsidR="00000000" w:rsidRDefault="005652D5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3.70pt" w:type="dxa"/>
          </w:tcPr>
          <w:p w14:paraId="35151DD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06265C75" w14:textId="77777777" w:rsidR="00000000" w:rsidRDefault="005652D5" w:rsidP="005652D5">
            <w:pPr>
              <w:numPr>
                <w:ilvl w:val="0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Spachtelarbeiten mit Polyester- Spachtelmassen und Härtern auf Basis von organische</w:t>
            </w:r>
            <w:r>
              <w:rPr>
                <w:sz w:val="18"/>
              </w:rPr>
              <w:t>n Peroxiden</w:t>
            </w:r>
            <w:r>
              <w:rPr>
                <w:sz w:val="18"/>
              </w:rPr>
              <w:br/>
            </w:r>
          </w:p>
          <w:p w14:paraId="08B5B373" w14:textId="77777777" w:rsidR="00000000" w:rsidRDefault="005652D5" w:rsidP="005652D5">
            <w:pPr>
              <w:numPr>
                <w:ilvl w:val="1"/>
                <w:numId w:val="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Reizen die Haut</w:t>
            </w:r>
          </w:p>
          <w:p w14:paraId="3DB1E612" w14:textId="77777777" w:rsidR="00000000" w:rsidRDefault="005652D5" w:rsidP="005652D5">
            <w:pPr>
              <w:numPr>
                <w:ilvl w:val="1"/>
                <w:numId w:val="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Sensibilisierung durch Hautkontakt möglich</w:t>
            </w:r>
          </w:p>
          <w:p w14:paraId="6CD40938" w14:textId="77777777" w:rsidR="00000000" w:rsidRDefault="005652D5" w:rsidP="005652D5">
            <w:pPr>
              <w:numPr>
                <w:ilvl w:val="1"/>
                <w:numId w:val="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ängerer und wiederholter Kontakt entfettet die Haut und kann zu einer Kontaktdermatitis führen</w:t>
            </w:r>
          </w:p>
          <w:p w14:paraId="1D728A87" w14:textId="77777777" w:rsidR="00000000" w:rsidRDefault="005652D5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4.15pt" w:type="dxa"/>
          </w:tcPr>
          <w:p w14:paraId="4E39272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</w:tcPr>
          <w:p w14:paraId="019FA8F0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ind w:start="56.70pt"/>
              <w:rPr>
                <w:sz w:val="18"/>
                <w:szCs w:val="18"/>
              </w:rPr>
            </w:pPr>
          </w:p>
        </w:tc>
        <w:tc>
          <w:tcPr>
            <w:tcW w:w="14.20pt" w:type="dxa"/>
          </w:tcPr>
          <w:p w14:paraId="6520A147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2FD81370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0F6E6B2F" w14:textId="77777777" w:rsidR="00000000" w:rsidRDefault="005652D5">
            <w:pPr>
              <w:spacing w:before="0pt" w:line="12pt" w:lineRule="auto"/>
              <w:rPr>
                <w:sz w:val="18"/>
                <w:szCs w:val="18"/>
              </w:rPr>
            </w:pPr>
          </w:p>
          <w:p w14:paraId="1A12A618" w14:textId="77777777" w:rsidR="00000000" w:rsidRDefault="005652D5">
            <w:p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vermeiden:</w:t>
            </w:r>
            <w:r>
              <w:rPr>
                <w:sz w:val="18"/>
                <w:szCs w:val="18"/>
              </w:rPr>
              <w:br/>
            </w:r>
          </w:p>
          <w:p w14:paraId="587AAD26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von geeigneten Schutzhandschuhen gemäß Sicherheits</w:t>
            </w:r>
            <w:r>
              <w:rPr>
                <w:sz w:val="18"/>
                <w:szCs w:val="18"/>
              </w:rPr>
              <w:t xml:space="preserve">datenblatt </w:t>
            </w:r>
            <w:r>
              <w:rPr>
                <w:sz w:val="18"/>
                <w:szCs w:val="18"/>
              </w:rPr>
              <w:br/>
            </w:r>
          </w:p>
          <w:p w14:paraId="7551811D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Hautschutz-, Hautreinigungs- und Hautpflegemittel  gemäß Hautschutzplan benutzen</w:t>
            </w:r>
            <w:r>
              <w:rPr>
                <w:sz w:val="18"/>
                <w:szCs w:val="18"/>
              </w:rPr>
              <w:br/>
            </w:r>
          </w:p>
          <w:p w14:paraId="52D32E78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</w:t>
            </w:r>
            <w:r>
              <w:rPr>
                <w:sz w:val="18"/>
                <w:szCs w:val="18"/>
              </w:rPr>
              <w:br/>
            </w:r>
          </w:p>
          <w:p w14:paraId="0AAA9208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anbieten/ggf. veranlassen</w:t>
            </w:r>
          </w:p>
        </w:tc>
        <w:tc>
          <w:tcPr>
            <w:tcW w:w="35.45pt" w:type="dxa"/>
          </w:tcPr>
          <w:p w14:paraId="4CB0E79D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39B26068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0B293E9D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4853D5CA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</w:tbl>
    <w:p w14:paraId="7B91E3AD" w14:textId="77777777" w:rsidR="00000000" w:rsidRDefault="005652D5"/>
    <w:p w14:paraId="26D84FBF" w14:textId="77777777" w:rsidR="00000000" w:rsidRDefault="005652D5"/>
    <w:p w14:paraId="53781B71" w14:textId="77777777" w:rsidR="00000000" w:rsidRDefault="005652D5"/>
    <w:p w14:paraId="41C19BB6" w14:textId="77777777" w:rsidR="00000000" w:rsidRDefault="005652D5"/>
    <w:p w14:paraId="3B7F70E8" w14:textId="77777777" w:rsidR="00000000" w:rsidRDefault="005652D5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Seite 3</w:t>
      </w:r>
    </w:p>
    <w:p w14:paraId="231B3B51" w14:textId="77777777" w:rsidR="00000000" w:rsidRDefault="005652D5">
      <w:pPr>
        <w:spacing w:before="0pt"/>
        <w:rPr>
          <w:b/>
          <w:sz w:val="28"/>
          <w:szCs w:val="26"/>
        </w:rPr>
      </w:pPr>
      <w:r>
        <w:rPr>
          <w:rStyle w:val="berschrift4Char"/>
          <w:bCs w:val="0"/>
        </w:rPr>
        <w:t>A</w:t>
      </w:r>
      <w:r>
        <w:rPr>
          <w:rStyle w:val="berschrift4Char"/>
          <w:bCs w:val="0"/>
        </w:rPr>
        <w:t>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000000" w14:paraId="65B9728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66BF4D64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5408F3A8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7678574F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01BA6565" w14:textId="77777777" w:rsidR="00000000" w:rsidRDefault="005652D5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Arbeitsbereich: Lackiererei</w:t>
            </w:r>
          </w:p>
        </w:tc>
        <w:tc>
          <w:tcPr>
            <w:tcW w:w="361.45pt" w:type="dxa"/>
            <w:vMerge w:val="restart"/>
          </w:tcPr>
          <w:p w14:paraId="66D0722F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000000" w14:paraId="54C1829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166AB241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64536F7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785A62EA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3E91AC42" w14:textId="77777777" w:rsidR="00000000" w:rsidRDefault="005652D5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58A468D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60073F7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EBC9063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2FBE727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4DF9E0E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21BF6597" w14:textId="77777777" w:rsidR="00000000" w:rsidRDefault="005652D5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6A917EA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4D225D4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11B1280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6A1708C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0A677F9B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3F97217E" w14:textId="77777777" w:rsidR="00000000" w:rsidRDefault="005652D5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Berufsgruppe/Person: Lackierer</w:t>
            </w:r>
          </w:p>
        </w:tc>
        <w:tc>
          <w:tcPr>
            <w:tcW w:w="361.45pt" w:type="dxa"/>
            <w:vMerge/>
          </w:tcPr>
          <w:p w14:paraId="23ECC3DB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364981A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A6274BE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E257D14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2F3C6339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3AB75E65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7AD169E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760F93C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CFF4D0A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93B5805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64AC740F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46ED3EC9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68E8EF9" w14:textId="77777777" w:rsidR="00000000" w:rsidRDefault="005652D5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60F0B3E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4EA5821A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3E7CF17E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A4944A4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47DB2790" w14:textId="77777777" w:rsidR="00000000" w:rsidRDefault="005652D5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>Tätigkeit: Lackier- und Lackiervorbereitungsarbeiten</w:t>
            </w:r>
          </w:p>
        </w:tc>
        <w:tc>
          <w:tcPr>
            <w:tcW w:w="361.45pt" w:type="dxa"/>
            <w:vMerge/>
          </w:tcPr>
          <w:p w14:paraId="3D898CF0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  <w:tr w:rsidR="00000000" w14:paraId="6401AC2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D332B52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11A04F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23FE764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489CC85C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1BF53E1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  <w:tr w:rsidR="00000000" w14:paraId="5B65B50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2F35ACE8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3937133A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10E974D6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6733E445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CC9238D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</w:tbl>
    <w:p w14:paraId="67DFDC4F" w14:textId="77777777" w:rsidR="00000000" w:rsidRDefault="005652D5"/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000000" w14:paraId="38261A6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1213B711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1962BE07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Ermittelte Gefährdungen </w:t>
            </w:r>
            <w:r>
              <w:rPr>
                <w:b/>
                <w:sz w:val="18"/>
              </w:rPr>
              <w:t>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7C20C484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10200214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36FC7223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DB37D63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39DDFC2F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142059EA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000000" w14:paraId="2A7C9EC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28CEFA2B" w14:textId="77777777" w:rsidR="00000000" w:rsidRDefault="005652D5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276011EC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2B9C5D75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28BA195D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066BBFAF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6EA54735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55A9A3A7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7F830FB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377BFBEE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000000" w14:paraId="193DE62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vAlign w:val="center"/>
          </w:tcPr>
          <w:p w14:paraId="09E3C615" w14:textId="77777777" w:rsidR="00000000" w:rsidRDefault="005652D5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vAlign w:val="center"/>
          </w:tcPr>
          <w:p w14:paraId="0232D74B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37A0C8B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C40287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45CF9EE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vAlign w:val="center"/>
          </w:tcPr>
          <w:p w14:paraId="6DECE8BD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vAlign w:val="center"/>
          </w:tcPr>
          <w:p w14:paraId="34A98D3A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vAlign w:val="center"/>
          </w:tcPr>
          <w:p w14:paraId="679BB991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5C2AE529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74A64EE7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2B2DDB2C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000000" w14:paraId="62ECC27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946"/>
        </w:trPr>
        <w:tc>
          <w:tcPr>
            <w:tcW w:w="57.50pt" w:type="dxa"/>
          </w:tcPr>
          <w:p w14:paraId="76B31E5C" w14:textId="77777777" w:rsidR="00000000" w:rsidRDefault="005652D5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</w:tcPr>
          <w:p w14:paraId="50A0B877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40D18F9D" w14:textId="77777777" w:rsidR="00000000" w:rsidRDefault="005652D5" w:rsidP="005652D5">
            <w:pPr>
              <w:numPr>
                <w:ilvl w:val="0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Verarbeiten von 2K-Lacken (PUR) und Füllern</w:t>
            </w:r>
            <w:r>
              <w:rPr>
                <w:sz w:val="18"/>
              </w:rPr>
              <w:br/>
            </w:r>
          </w:p>
          <w:p w14:paraId="427F4078" w14:textId="77777777" w:rsidR="00000000" w:rsidRDefault="005652D5" w:rsidP="005652D5">
            <w:pPr>
              <w:numPr>
                <w:ilvl w:val="1"/>
                <w:numId w:val="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wiederholter Kontakt kann zu spröder oder rissiger</w:t>
            </w:r>
            <w:r>
              <w:rPr>
                <w:sz w:val="18"/>
                <w:szCs w:val="18"/>
              </w:rPr>
              <w:t xml:space="preserve"> Haut führen</w:t>
            </w:r>
            <w:r>
              <w:rPr>
                <w:sz w:val="18"/>
                <w:szCs w:val="18"/>
              </w:rPr>
              <w:br/>
            </w:r>
          </w:p>
          <w:p w14:paraId="26D90B8B" w14:textId="77777777" w:rsidR="00000000" w:rsidRDefault="005652D5" w:rsidP="005652D5">
            <w:pPr>
              <w:numPr>
                <w:ilvl w:val="1"/>
                <w:numId w:val="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Hautresorption und Hautreizung (Xylol, Ethylbenzol)</w:t>
            </w:r>
            <w:r>
              <w:rPr>
                <w:sz w:val="18"/>
                <w:szCs w:val="18"/>
              </w:rPr>
              <w:br/>
            </w:r>
          </w:p>
          <w:p w14:paraId="6F9CA611" w14:textId="77777777" w:rsidR="00000000" w:rsidRDefault="005652D5" w:rsidP="005652D5">
            <w:pPr>
              <w:numPr>
                <w:ilvl w:val="1"/>
                <w:numId w:val="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Sensibilisierung durch Hautkontakt oder Einatmen möglich</w:t>
            </w:r>
          </w:p>
          <w:p w14:paraId="679BBA75" w14:textId="77777777" w:rsidR="00000000" w:rsidRDefault="005652D5">
            <w:pPr>
              <w:tabs>
                <w:tab w:val="clear" w:pos="56.70pt"/>
                <w:tab w:val="start" w:pos="17.15pt"/>
              </w:tabs>
              <w:spacing w:before="0pt" w:line="12pt" w:lineRule="auto"/>
              <w:ind w:start="54pt"/>
              <w:rPr>
                <w:sz w:val="18"/>
                <w:szCs w:val="18"/>
              </w:rPr>
            </w:pPr>
          </w:p>
          <w:p w14:paraId="5C4D0414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</w:tcPr>
          <w:p w14:paraId="11A24A7C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</w:tcPr>
          <w:p w14:paraId="1A103B0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</w:tcPr>
          <w:p w14:paraId="7BB48BE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5867DE08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23BDACE7" w14:textId="77777777" w:rsidR="00000000" w:rsidRDefault="005652D5">
            <w:pPr>
              <w:spacing w:before="0pt" w:line="12pt" w:lineRule="auto"/>
              <w:rPr>
                <w:sz w:val="18"/>
                <w:szCs w:val="18"/>
              </w:rPr>
            </w:pPr>
          </w:p>
          <w:p w14:paraId="3E9EE525" w14:textId="77777777" w:rsidR="00000000" w:rsidRDefault="005652D5">
            <w:p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vermeiden:</w:t>
            </w:r>
            <w:r>
              <w:rPr>
                <w:sz w:val="18"/>
                <w:szCs w:val="18"/>
              </w:rPr>
              <w:br/>
            </w:r>
          </w:p>
          <w:p w14:paraId="70C9A45D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Lackieren in Kabinen mit Absaugung</w:t>
            </w:r>
            <w:r>
              <w:rPr>
                <w:sz w:val="18"/>
                <w:szCs w:val="18"/>
              </w:rPr>
              <w:br/>
            </w:r>
          </w:p>
          <w:p w14:paraId="02B38185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von geeigneten Schutzhandschuhen gemäß Sicherheitsdatenbl</w:t>
            </w:r>
            <w:r>
              <w:rPr>
                <w:sz w:val="18"/>
                <w:szCs w:val="18"/>
              </w:rPr>
              <w:t xml:space="preserve">att </w:t>
            </w:r>
            <w:r>
              <w:rPr>
                <w:sz w:val="18"/>
                <w:szCs w:val="18"/>
              </w:rPr>
              <w:br/>
            </w:r>
          </w:p>
          <w:p w14:paraId="3B7C7700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Arbeitskleidung und PSA (Atemschutzgeräte: Masken, Hauben) gemäß Sicherheitsdatenblatt benutzen</w:t>
            </w:r>
            <w:r>
              <w:rPr>
                <w:sz w:val="18"/>
                <w:szCs w:val="18"/>
              </w:rPr>
              <w:br/>
            </w:r>
          </w:p>
          <w:p w14:paraId="30EE10DF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Hautschutz-, Hautreinigungs- und Hautpflegemittel  gemäß Hautschutzplan benutzen </w:t>
            </w:r>
            <w:r>
              <w:rPr>
                <w:sz w:val="18"/>
                <w:szCs w:val="18"/>
              </w:rPr>
              <w:br/>
            </w:r>
          </w:p>
          <w:p w14:paraId="380A0BA3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</w:t>
            </w:r>
            <w:r>
              <w:rPr>
                <w:sz w:val="18"/>
                <w:szCs w:val="18"/>
              </w:rPr>
              <w:br/>
            </w:r>
          </w:p>
          <w:p w14:paraId="746D30C5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</w:t>
            </w:r>
            <w:r>
              <w:rPr>
                <w:sz w:val="18"/>
                <w:szCs w:val="18"/>
              </w:rPr>
              <w:t>smedizinische Vorsorge anbieten, ggf. veranlassen</w:t>
            </w:r>
          </w:p>
          <w:p w14:paraId="1BF4FD7D" w14:textId="77777777" w:rsidR="00000000" w:rsidRDefault="005652D5">
            <w:pPr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20AD6B12" w14:textId="77777777" w:rsidR="00000000" w:rsidRDefault="005652D5">
            <w:pPr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35.45pt" w:type="dxa"/>
          </w:tcPr>
          <w:p w14:paraId="37F15008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3F98091D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46A27EF1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2FEDEE35" w14:textId="77777777" w:rsidR="00000000" w:rsidRDefault="005652D5"/>
    <w:p w14:paraId="55D834F4" w14:textId="77777777" w:rsidR="00000000" w:rsidRDefault="005652D5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Seite 4</w:t>
      </w:r>
    </w:p>
    <w:p w14:paraId="62745C57" w14:textId="77777777" w:rsidR="00000000" w:rsidRDefault="005652D5">
      <w:pPr>
        <w:spacing w:before="0pt"/>
        <w:rPr>
          <w:b/>
          <w:sz w:val="28"/>
          <w:szCs w:val="26"/>
        </w:rPr>
      </w:pPr>
      <w:r>
        <w:rPr>
          <w:rStyle w:val="berschrift4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000000" w14:paraId="04D87ED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25075E6F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26BE8039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7549D183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2BF78162" w14:textId="77777777" w:rsidR="00000000" w:rsidRDefault="005652D5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Arbeitsbereich: Lackiererei</w:t>
            </w:r>
          </w:p>
        </w:tc>
        <w:tc>
          <w:tcPr>
            <w:tcW w:w="361.45pt" w:type="dxa"/>
            <w:vMerge w:val="restart"/>
          </w:tcPr>
          <w:p w14:paraId="512B4A91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000000" w14:paraId="0DEA75B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0868946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4CF861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57E172AF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7EF999E2" w14:textId="77777777" w:rsidR="00000000" w:rsidRDefault="005652D5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8916C09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5DF8FFC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76B24B76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105DC3D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8DED911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283A30E7" w14:textId="77777777" w:rsidR="00000000" w:rsidRDefault="005652D5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5B72CB95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03DC133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479374E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94B8627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1663F56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5A98B6C8" w14:textId="77777777" w:rsidR="00000000" w:rsidRDefault="005652D5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Berufsgruppe/Person: Lackierer</w:t>
            </w:r>
          </w:p>
        </w:tc>
        <w:tc>
          <w:tcPr>
            <w:tcW w:w="361.45pt" w:type="dxa"/>
            <w:vMerge/>
          </w:tcPr>
          <w:p w14:paraId="2FA9101E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375A266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CDAB173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D65BA6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2686C519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1B442919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0E975D5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325C21D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87EFAFB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A6F3B4F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8433484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45429E98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7CB03C3" w14:textId="77777777" w:rsidR="00000000" w:rsidRDefault="005652D5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4C9969D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389F777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2EE74DF9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AA716B4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771F0201" w14:textId="77777777" w:rsidR="00000000" w:rsidRDefault="005652D5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>Täti</w:t>
            </w:r>
            <w:r>
              <w:rPr>
                <w:sz w:val="18"/>
              </w:rPr>
              <w:t>gkeit: Lackier- und Lackiervorbereitungsarbeiten</w:t>
            </w:r>
          </w:p>
        </w:tc>
        <w:tc>
          <w:tcPr>
            <w:tcW w:w="361.45pt" w:type="dxa"/>
            <w:vMerge/>
          </w:tcPr>
          <w:p w14:paraId="7B9CE210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  <w:tr w:rsidR="00000000" w14:paraId="094FDDD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47E117B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71743F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1285898E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27FAB8F2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5895E3C5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  <w:tr w:rsidR="00000000" w14:paraId="4FE1C7B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57FDB8A6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3BA19FB5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4278AFB5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2AF97B23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FF5B306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</w:tbl>
    <w:p w14:paraId="23B6BB54" w14:textId="77777777" w:rsidR="00000000" w:rsidRDefault="005652D5"/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000000" w14:paraId="0EEDCBF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343D39D1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2BDFD88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45825F1A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35873ACB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1FE74920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6ED2021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51F63AC0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6E38AA65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000000" w14:paraId="7EC8884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53B5C214" w14:textId="77777777" w:rsidR="00000000" w:rsidRDefault="005652D5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7EE357D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72AD1C55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7624CB4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7C968FD8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37194ED3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0F1CA25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6E4D0F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0330B62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000000" w14:paraId="162B88A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vAlign w:val="center"/>
          </w:tcPr>
          <w:p w14:paraId="6E21CA2A" w14:textId="77777777" w:rsidR="00000000" w:rsidRDefault="005652D5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vAlign w:val="center"/>
          </w:tcPr>
          <w:p w14:paraId="2155961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B6B81F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665AE8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5E479AE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vAlign w:val="center"/>
          </w:tcPr>
          <w:p w14:paraId="391CFADA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vAlign w:val="center"/>
          </w:tcPr>
          <w:p w14:paraId="27D05397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vAlign w:val="center"/>
          </w:tcPr>
          <w:p w14:paraId="7E238BE3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34BA80F9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71F28D85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012C28F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</w:t>
            </w:r>
            <w:r>
              <w:rPr>
                <w:sz w:val="14"/>
              </w:rPr>
              <w:t>n</w:t>
            </w:r>
          </w:p>
        </w:tc>
      </w:tr>
      <w:tr w:rsidR="00000000" w14:paraId="5BC575F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242"/>
        </w:trPr>
        <w:tc>
          <w:tcPr>
            <w:tcW w:w="57.50pt" w:type="dxa"/>
          </w:tcPr>
          <w:p w14:paraId="1F2760F8" w14:textId="77777777" w:rsidR="00000000" w:rsidRDefault="005652D5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3.70pt" w:type="dxa"/>
          </w:tcPr>
          <w:p w14:paraId="44BFBC55" w14:textId="77777777" w:rsidR="00000000" w:rsidRDefault="005652D5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0AA8EDD9" w14:textId="77777777" w:rsidR="00000000" w:rsidRDefault="005652D5" w:rsidP="005652D5">
            <w:pPr>
              <w:numPr>
                <w:ilvl w:val="0"/>
                <w:numId w:val="3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Feuchtarbeit (Tragen von flüssigkeitsdichten Schutzhandschuhen sowie intensive Handreinigung)</w:t>
            </w:r>
          </w:p>
          <w:p w14:paraId="0DB95B47" w14:textId="77777777" w:rsidR="00000000" w:rsidRDefault="005652D5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1AEF642C" w14:textId="77777777" w:rsidR="00000000" w:rsidRDefault="005652D5" w:rsidP="005652D5">
            <w:pPr>
              <w:numPr>
                <w:ilvl w:val="1"/>
                <w:numId w:val="2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2 h/Schicht</w:t>
            </w:r>
          </w:p>
          <w:p w14:paraId="6CE2BA5B" w14:textId="77777777" w:rsidR="00000000" w:rsidRDefault="005652D5" w:rsidP="005652D5">
            <w:pPr>
              <w:numPr>
                <w:ilvl w:val="1"/>
                <w:numId w:val="2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 h/Schicht</w:t>
            </w:r>
          </w:p>
        </w:tc>
        <w:tc>
          <w:tcPr>
            <w:tcW w:w="14.15pt" w:type="dxa"/>
          </w:tcPr>
          <w:p w14:paraId="5114351C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</w:tcPr>
          <w:p w14:paraId="0F465D59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20pt" w:type="dxa"/>
          </w:tcPr>
          <w:p w14:paraId="1977E19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27156765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7B2C60DC" w14:textId="77777777" w:rsidR="00000000" w:rsidRDefault="005652D5">
            <w:pPr>
              <w:spacing w:before="0pt" w:line="12pt" w:lineRule="auto"/>
              <w:rPr>
                <w:sz w:val="18"/>
                <w:szCs w:val="18"/>
              </w:rPr>
            </w:pPr>
          </w:p>
          <w:p w14:paraId="708CC996" w14:textId="77777777" w:rsidR="00000000" w:rsidRDefault="005652D5">
            <w:p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vermeiden:</w:t>
            </w:r>
            <w:r>
              <w:rPr>
                <w:sz w:val="18"/>
                <w:szCs w:val="18"/>
              </w:rPr>
              <w:br/>
            </w:r>
          </w:p>
          <w:p w14:paraId="641E6E76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Schutzhandschuhe regelmäßig wechseln, benutzte Handschuhe trocknen lassen </w:t>
            </w:r>
            <w:r>
              <w:rPr>
                <w:sz w:val="18"/>
                <w:szCs w:val="18"/>
              </w:rPr>
              <w:br/>
            </w:r>
          </w:p>
          <w:p w14:paraId="7E807F27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geeignete Hautschutz-, </w:t>
            </w:r>
            <w:r>
              <w:rPr>
                <w:sz w:val="18"/>
                <w:szCs w:val="18"/>
              </w:rPr>
              <w:t>Hautreinigungs- und Hautpflegemittel gemäß Hautschutzplan benutzen</w:t>
            </w:r>
            <w:r>
              <w:rPr>
                <w:sz w:val="18"/>
                <w:szCs w:val="18"/>
              </w:rPr>
              <w:br/>
            </w:r>
          </w:p>
          <w:p w14:paraId="229AF6A7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speziellen Hautschutz gegen Hauterweichung unter Schutzhandschuhen verwenden</w:t>
            </w:r>
            <w:r>
              <w:rPr>
                <w:sz w:val="18"/>
                <w:szCs w:val="18"/>
              </w:rPr>
              <w:br/>
            </w:r>
          </w:p>
          <w:p w14:paraId="2DF52555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unterweisen</w:t>
            </w:r>
            <w:r>
              <w:rPr>
                <w:sz w:val="18"/>
                <w:szCs w:val="18"/>
              </w:rPr>
              <w:br/>
            </w:r>
          </w:p>
          <w:p w14:paraId="30A5FE5A" w14:textId="77777777" w:rsidR="00000000" w:rsidRDefault="005652D5" w:rsidP="005652D5">
            <w:pPr>
              <w:numPr>
                <w:ilvl w:val="0"/>
                <w:numId w:val="3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anbieten, veranlassen wenn länger als 4 h/Schicht F</w:t>
            </w:r>
            <w:r>
              <w:rPr>
                <w:sz w:val="18"/>
                <w:szCs w:val="18"/>
              </w:rPr>
              <w:t>euchtarbeit durchgeführt wird</w:t>
            </w:r>
          </w:p>
          <w:p w14:paraId="6B1B9FAE" w14:textId="77777777" w:rsidR="00000000" w:rsidRDefault="005652D5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1DC9C003" w14:textId="77777777" w:rsidR="00000000" w:rsidRDefault="005652D5">
            <w:pPr>
              <w:tabs>
                <w:tab w:val="start" w:pos="326.05pt"/>
              </w:tabs>
              <w:jc w:val="center"/>
              <w:rPr>
                <w:sz w:val="18"/>
              </w:rPr>
            </w:pPr>
          </w:p>
        </w:tc>
        <w:tc>
          <w:tcPr>
            <w:tcW w:w="35.45pt" w:type="dxa"/>
          </w:tcPr>
          <w:p w14:paraId="5FD7F8D9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7B727ACA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71DD8F0A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414C080F" w14:textId="77777777" w:rsidR="00000000" w:rsidRDefault="005652D5"/>
    <w:p w14:paraId="1CDDF42E" w14:textId="77777777" w:rsidR="00000000" w:rsidRDefault="005652D5"/>
    <w:p w14:paraId="09ED3C31" w14:textId="77777777" w:rsidR="00000000" w:rsidRDefault="005652D5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Seite 5</w:t>
      </w:r>
    </w:p>
    <w:p w14:paraId="6D2ACF1B" w14:textId="77777777" w:rsidR="00000000" w:rsidRDefault="005652D5">
      <w:pPr>
        <w:spacing w:before="0pt"/>
        <w:rPr>
          <w:b/>
          <w:sz w:val="28"/>
          <w:szCs w:val="26"/>
        </w:rPr>
      </w:pPr>
      <w:r>
        <w:rPr>
          <w:rStyle w:val="berschrift4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000000" w14:paraId="2E99C4B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1E583E90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3A64E89D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4C3CA1C1" w14:textId="77777777" w:rsidR="00000000" w:rsidRDefault="005652D5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4D165755" w14:textId="77777777" w:rsidR="00000000" w:rsidRDefault="005652D5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Arbeitsbereich: Lackiererei</w:t>
            </w:r>
          </w:p>
        </w:tc>
        <w:tc>
          <w:tcPr>
            <w:tcW w:w="361.45pt" w:type="dxa"/>
            <w:vMerge w:val="restart"/>
          </w:tcPr>
          <w:p w14:paraId="6D213922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000000" w14:paraId="2F772BC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5C1C6197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7D8D823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4E8A156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4B824C4A" w14:textId="77777777" w:rsidR="00000000" w:rsidRDefault="005652D5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0B589DF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286E248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9D7E749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AD09B82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6FEAA8B5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185729D5" w14:textId="77777777" w:rsidR="00000000" w:rsidRDefault="005652D5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2EC9071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36D10E7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47B4075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76488F2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6E6677B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601CC308" w14:textId="77777777" w:rsidR="00000000" w:rsidRDefault="005652D5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Berufsgruppe/Person: Lackierer</w:t>
            </w:r>
          </w:p>
        </w:tc>
        <w:tc>
          <w:tcPr>
            <w:tcW w:w="361.45pt" w:type="dxa"/>
            <w:vMerge/>
          </w:tcPr>
          <w:p w14:paraId="4A72F295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6E44977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D244732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3CBEE7A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188A9B2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72E2D04D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25E147C" w14:textId="77777777" w:rsidR="00000000" w:rsidRDefault="005652D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17A8558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8736F79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F884B33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0AB9BFFE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13072C4C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53B1BDB" w14:textId="77777777" w:rsidR="00000000" w:rsidRDefault="005652D5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000000" w14:paraId="31D6903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FE62C5B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2C4072C1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3F7F2BD5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0CC15C6E" w14:textId="77777777" w:rsidR="00000000" w:rsidRDefault="005652D5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>Tätigkeit: Lackier- und</w:t>
            </w:r>
            <w:r>
              <w:rPr>
                <w:sz w:val="18"/>
              </w:rPr>
              <w:t xml:space="preserve"> Lackiervorbereitungsarbeiten</w:t>
            </w:r>
          </w:p>
        </w:tc>
        <w:tc>
          <w:tcPr>
            <w:tcW w:w="361.45pt" w:type="dxa"/>
            <w:vMerge/>
          </w:tcPr>
          <w:p w14:paraId="71039776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  <w:tr w:rsidR="00000000" w14:paraId="225AF39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F675BAF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3509EA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CCA1879" w14:textId="77777777" w:rsidR="00000000" w:rsidRDefault="005652D5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401991DB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FFD455E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  <w:tr w:rsidR="00000000" w14:paraId="0772556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163F32BC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118A1218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78E4D43E" w14:textId="77777777" w:rsidR="00000000" w:rsidRDefault="005652D5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7DAF5132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9CAE2F9" w14:textId="77777777" w:rsidR="00000000" w:rsidRDefault="005652D5">
            <w:pPr>
              <w:spacing w:before="0pt" w:line="12pt" w:lineRule="auto"/>
              <w:rPr>
                <w:sz w:val="18"/>
              </w:rPr>
            </w:pPr>
          </w:p>
        </w:tc>
      </w:tr>
    </w:tbl>
    <w:p w14:paraId="48424BCB" w14:textId="77777777" w:rsidR="00000000" w:rsidRDefault="005652D5"/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000000" w14:paraId="2C30B76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3262979E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0B5F5F5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64D874E0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5F089608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677096E2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65593E1B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2BB08221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2D7CEA2E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000000" w14:paraId="33A7B0E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63F902AC" w14:textId="77777777" w:rsidR="00000000" w:rsidRDefault="005652D5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62E85DEB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0767ED9F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391399CB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3FFFE0F4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5665D32C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B63135B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2EA51C4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324F9F8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000000" w14:paraId="3A5CBA9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vAlign w:val="center"/>
          </w:tcPr>
          <w:p w14:paraId="433B0E06" w14:textId="77777777" w:rsidR="00000000" w:rsidRDefault="005652D5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vAlign w:val="center"/>
          </w:tcPr>
          <w:p w14:paraId="4B95D02D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D601993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AC20453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02CE1E3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vAlign w:val="center"/>
          </w:tcPr>
          <w:p w14:paraId="54E26D2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vAlign w:val="center"/>
          </w:tcPr>
          <w:p w14:paraId="0D8220AD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vAlign w:val="center"/>
          </w:tcPr>
          <w:p w14:paraId="542C54DA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43C01E64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3C5AAB16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7D622CC7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000000" w14:paraId="1B00EB1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257"/>
        </w:trPr>
        <w:tc>
          <w:tcPr>
            <w:tcW w:w="57.50pt" w:type="dxa"/>
          </w:tcPr>
          <w:p w14:paraId="126E124A" w14:textId="77777777" w:rsidR="00000000" w:rsidRDefault="005652D5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3.70pt" w:type="dxa"/>
          </w:tcPr>
          <w:p w14:paraId="23C04A8C" w14:textId="77777777" w:rsidR="00000000" w:rsidRDefault="005652D5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22F8900A" w14:textId="77777777" w:rsidR="00000000" w:rsidRDefault="005652D5" w:rsidP="005652D5">
            <w:pPr>
              <w:numPr>
                <w:ilvl w:val="0"/>
                <w:numId w:val="4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Schleifarbeite</w:t>
            </w:r>
            <w:r>
              <w:rPr>
                <w:sz w:val="18"/>
                <w:szCs w:val="18"/>
              </w:rPr>
              <w:t>n (Altlacke, Spachtelmassen, Grundierungen)</w:t>
            </w:r>
            <w:r>
              <w:rPr>
                <w:sz w:val="18"/>
                <w:szCs w:val="18"/>
              </w:rPr>
              <w:br/>
            </w:r>
          </w:p>
          <w:p w14:paraId="34BA856F" w14:textId="77777777" w:rsidR="00000000" w:rsidRDefault="005652D5" w:rsidP="005652D5">
            <w:pPr>
              <w:numPr>
                <w:ilvl w:val="1"/>
                <w:numId w:val="4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mechanische Einwirkungen können Mikroverletzungen verursachen</w:t>
            </w:r>
          </w:p>
        </w:tc>
        <w:tc>
          <w:tcPr>
            <w:tcW w:w="14.15pt" w:type="dxa"/>
          </w:tcPr>
          <w:p w14:paraId="729DB6D5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</w:tcPr>
          <w:p w14:paraId="277BFC78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20pt" w:type="dxa"/>
          </w:tcPr>
          <w:p w14:paraId="5A91616E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1653B100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23BA0007" w14:textId="77777777" w:rsidR="00000000" w:rsidRDefault="005652D5">
            <w:pPr>
              <w:spacing w:before="0pt" w:line="12pt" w:lineRule="auto"/>
              <w:rPr>
                <w:sz w:val="18"/>
                <w:szCs w:val="18"/>
              </w:rPr>
            </w:pPr>
          </w:p>
          <w:p w14:paraId="319FDAC5" w14:textId="77777777" w:rsidR="00000000" w:rsidRDefault="005652D5">
            <w:p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vermeiden:</w:t>
            </w:r>
          </w:p>
          <w:p w14:paraId="5C988351" w14:textId="77777777" w:rsidR="00000000" w:rsidRDefault="005652D5" w:rsidP="005652D5">
            <w:pPr>
              <w:numPr>
                <w:ilvl w:val="0"/>
                <w:numId w:val="5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Schleifstäube absaugen</w:t>
            </w:r>
            <w:r>
              <w:rPr>
                <w:sz w:val="18"/>
                <w:szCs w:val="18"/>
              </w:rPr>
              <w:br/>
            </w:r>
          </w:p>
          <w:p w14:paraId="61F2ACC4" w14:textId="77777777" w:rsidR="00000000" w:rsidRDefault="005652D5" w:rsidP="005652D5">
            <w:pPr>
              <w:numPr>
                <w:ilvl w:val="0"/>
                <w:numId w:val="5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Schutzhandschuhe tragen</w:t>
            </w:r>
            <w:r>
              <w:rPr>
                <w:sz w:val="18"/>
                <w:szCs w:val="18"/>
              </w:rPr>
              <w:br/>
            </w:r>
          </w:p>
          <w:p w14:paraId="35DABC16" w14:textId="77777777" w:rsidR="00000000" w:rsidRDefault="005652D5" w:rsidP="005652D5">
            <w:pPr>
              <w:numPr>
                <w:ilvl w:val="0"/>
                <w:numId w:val="5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Hautschutz-, Hautreinigungs- und Hautpflegemittel be</w:t>
            </w:r>
            <w:r>
              <w:rPr>
                <w:sz w:val="18"/>
                <w:szCs w:val="18"/>
              </w:rPr>
              <w:t>nutzen</w:t>
            </w:r>
            <w:r>
              <w:rPr>
                <w:sz w:val="18"/>
                <w:szCs w:val="18"/>
              </w:rPr>
              <w:br/>
            </w:r>
          </w:p>
          <w:p w14:paraId="236E6C83" w14:textId="77777777" w:rsidR="00000000" w:rsidRDefault="005652D5" w:rsidP="005652D5">
            <w:pPr>
              <w:numPr>
                <w:ilvl w:val="0"/>
                <w:numId w:val="5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gemäß Betriebsanweisung unterweisen</w:t>
            </w:r>
          </w:p>
          <w:p w14:paraId="5E45B33B" w14:textId="77777777" w:rsidR="00000000" w:rsidRDefault="005652D5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32F9CFE0" w14:textId="77777777" w:rsidR="00000000" w:rsidRDefault="005652D5">
            <w:pPr>
              <w:tabs>
                <w:tab w:val="start" w:pos="326.05pt"/>
              </w:tabs>
              <w:jc w:val="center"/>
              <w:rPr>
                <w:sz w:val="18"/>
              </w:rPr>
            </w:pPr>
          </w:p>
        </w:tc>
        <w:tc>
          <w:tcPr>
            <w:tcW w:w="35.45pt" w:type="dxa"/>
          </w:tcPr>
          <w:p w14:paraId="34A89E5D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43D03565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259D34D7" w14:textId="77777777" w:rsidR="00000000" w:rsidRDefault="005652D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0D474957" w14:textId="77777777" w:rsidR="00000000" w:rsidRDefault="005652D5">
      <w:pPr>
        <w:rPr>
          <w:sz w:val="2"/>
          <w:szCs w:val="2"/>
        </w:rPr>
      </w:pPr>
      <w:r>
        <w:rPr>
          <w:sz w:val="2"/>
          <w:szCs w:val="2"/>
        </w:rPr>
        <w:t>Weiterführende Info</w:t>
      </w:r>
    </w:p>
    <w:p w14:paraId="02D557BD" w14:textId="77777777" w:rsidR="00000000" w:rsidRDefault="005652D5">
      <w:pPr>
        <w:rPr>
          <w:sz w:val="2"/>
          <w:szCs w:val="2"/>
        </w:rPr>
      </w:pPr>
    </w:p>
    <w:p w14:paraId="4D93ABED" w14:textId="77777777" w:rsidR="00000000" w:rsidRDefault="005652D5">
      <w:pPr>
        <w:rPr>
          <w:sz w:val="2"/>
          <w:szCs w:val="2"/>
        </w:rPr>
      </w:pPr>
    </w:p>
    <w:sectPr w:rsidR="00000000">
      <w:footerReference w:type="default" r:id="rId11"/>
      <w:pgSz w:w="841.90pt" w:h="595.30pt" w:orient="landscape"/>
      <w:pgMar w:top="56.70pt" w:right="42.55pt" w:bottom="28.35pt" w:left="42.5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031A730" w14:textId="77777777" w:rsidR="00000000" w:rsidRDefault="005652D5">
      <w:pPr>
        <w:spacing w:before="0pt" w:line="12pt" w:lineRule="auto"/>
      </w:pPr>
      <w:r>
        <w:separator/>
      </w:r>
    </w:p>
  </w:endnote>
  <w:endnote w:type="continuationSeparator" w:id="0">
    <w:p w14:paraId="012C2BC8" w14:textId="77777777" w:rsidR="00000000" w:rsidRDefault="005652D5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characterSet="iso-8859-1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C9B1C9B" w14:textId="77777777" w:rsidR="00000000" w:rsidRDefault="005652D5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v">
          <w:object w:dxaOrig="72pt" w:dyaOrig="72pt" w14:anchorId="19B1E4E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margin-left:621pt;margin-top:-27.35pt;width:162pt;height:73.85pt;z-index:251657728">
              <v:imagedata r:id="rId1" o:title=""/>
            </v:shape>
            <o:OLEObject Type="Embed" ProgID="MSPhotoEd.3" ShapeID="_x0000_s2049" DrawAspect="Content" ObjectID="_1700391605" r:id="rId2"/>
          </w:object>
        </mc:Choice>
        <mc:Fallback>
          <w:object>
            <w:drawing>
              <wp:anchor distT="0" distB="0" distL="114300" distR="114300" simplePos="0" relativeHeight="251659264" behindDoc="0" locked="0" layoutInCell="1" allowOverlap="1" wp14:anchorId="65A0FD51" wp14:editId="5C5187F1">
                <wp:simplePos x="0" y="0"/>
                <wp:positionH relativeFrom="column">
                  <wp:posOffset>7886700</wp:posOffset>
                </wp:positionH>
                <wp:positionV relativeFrom="paragraph">
                  <wp:posOffset>-347345</wp:posOffset>
                </wp:positionV>
                <wp:extent cx="2057400" cy="937895"/>
                <wp:effectExtent l="0" t="0" r="0" b="0"/>
                <wp:wrapNone/>
                <wp:docPr id="1" name="Objekt 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Object 1"/>
                        <pic:cNvPicPr>
                          <a:picLocks noChangeAspect="1" noChangeArrowheads="1"/>
                          <a:extLst>
                            <a:ext uri="{837473B0-CC2E-450a-ABE3-18F120FF3D37}">
                              <a15:objectPr xmlns:a15="http://schemas.microsoft.com/office/drawing/2012/main" objectId="_1700391605" isActiveX="0" linkType=""/>
                            </a:ext>
                          </a:extLst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  <w:objectEmbed w:drawAspect="content" r:id="rId2" w:progId="MSPhotoEd.3" w:shapeId="1" w:fieldCodes=""/>
          </w:object>
        </mc:Fallback>
      </mc:AlternateConten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gb-03_Lackiererei_alt1.doc</w:t>
    </w:r>
    <w:r>
      <w:rPr>
        <w:sz w:val="16"/>
        <w:szCs w:val="16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5377AC4" w14:textId="77777777" w:rsidR="00000000" w:rsidRDefault="005652D5">
      <w:pPr>
        <w:spacing w:before="0pt" w:line="12pt" w:lineRule="auto"/>
      </w:pPr>
      <w:r>
        <w:separator/>
      </w:r>
    </w:p>
  </w:footnote>
  <w:footnote w:type="continuationSeparator" w:id="0">
    <w:p w14:paraId="022B4EC8" w14:textId="77777777" w:rsidR="00000000" w:rsidRDefault="005652D5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B0D14AC"/>
    <w:multiLevelType w:val="hybridMultilevel"/>
    <w:tmpl w:val="8FDEA592"/>
    <w:lvl w:ilvl="0" w:tplc="050C0EC2">
      <w:start w:val="1"/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F1F5234"/>
    <w:multiLevelType w:val="hybridMultilevel"/>
    <w:tmpl w:val="93887348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712AB57C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  <w:sz w:val="18"/>
        <w:szCs w:val="18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1244A48"/>
    <w:multiLevelType w:val="hybridMultilevel"/>
    <w:tmpl w:val="E4263534"/>
    <w:lvl w:ilvl="0" w:tplc="E9A4EA40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3196058"/>
    <w:multiLevelType w:val="hybridMultilevel"/>
    <w:tmpl w:val="595ED4A2"/>
    <w:lvl w:ilvl="0" w:tplc="E9A4EA40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21C66D03"/>
    <w:multiLevelType w:val="hybridMultilevel"/>
    <w:tmpl w:val="D9A071D8"/>
    <w:lvl w:ilvl="0" w:tplc="65C6DA9C">
      <w:start w:val="1"/>
      <w:numFmt w:val="bullet"/>
      <w:lvlText w:val="□"/>
      <w:lvlJc w:val="start"/>
      <w:pPr>
        <w:tabs>
          <w:tab w:val="num" w:pos="0pt"/>
        </w:tabs>
        <w:ind w:start="8.50pt" w:hanging="8.50pt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doNotTrackMoves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2D5"/>
    <w:rsid w:val="0056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5FF31D9"/>
  <w15:chartTrackingRefBased/>
  <w15:docId w15:val="{3FC606B1-5DD2-4FAB-9E64-52E7802124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clear" w:pos="56.70pt"/>
      </w:tabs>
      <w:autoSpaceDE w:val="0"/>
      <w:autoSpaceDN w:val="0"/>
      <w:spacing w:before="0pt" w:line="12pt" w:lineRule="auto"/>
    </w:pPr>
    <w:rPr>
      <w:rFonts w:ascii="Times New Roman" w:hAnsi="Times New Roman" w:cs="Times New Roman"/>
      <w:sz w:val="20"/>
      <w:szCs w:val="20"/>
    </w:rPr>
  </w:style>
  <w:style w:type="paragraph" w:customStyle="1" w:styleId="berschrift4">
    <w:name w:val="Überschrift4"/>
    <w:basedOn w:val="Standard"/>
    <w:pPr>
      <w:keepNext/>
      <w:tabs>
        <w:tab w:val="clear" w:pos="56.70pt"/>
      </w:tabs>
      <w:spacing w:before="6pt" w:after="6pt" w:line="12pt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basedOn w:val="Absatz-Standardschriftart"/>
    <w:rPr>
      <w:rFonts w:ascii="Arial" w:hAnsi="Arial" w:cs="Arial"/>
      <w:b/>
      <w:bCs/>
      <w:sz w:val="28"/>
      <w:szCs w:val="26"/>
      <w:lang w:val="de-DE" w:eastAsia="de-DE" w:bidi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lear" w:pos="56.70pt"/>
        <w:tab w:val="center" w:pos="226.80pt"/>
        <w:tab w:val="end" w:pos="453.60pt"/>
      </w:tabs>
    </w:pPr>
  </w:style>
  <w:style w:type="paragraph" w:styleId="Fuzeile">
    <w:name w:val="footer"/>
    <w:basedOn w:val="Standard"/>
    <w:semiHidden/>
    <w:pPr>
      <w:tabs>
        <w:tab w:val="clear" w:pos="56.70pt"/>
        <w:tab w:val="center" w:pos="226.80pt"/>
        <w:tab w:val="end" w:pos="453.60pt"/>
      </w:tabs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footer" Target="foot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image" Target="media/image2.png"/><Relationship Id="rId2" Type="http://purl.oclc.org/ooxml/officeDocument/relationships/oleObject" Target="embeddings/oleObject1.bin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21ECD59605F429BB2F15670B84C45" ma:contentTypeVersion="0" ma:contentTypeDescription="Ein neues Dokument erstellen." ma:contentTypeScope="" ma:versionID="d9622108fcf0de3b8b4ed56ecf9db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0FAEB56E-AFEA-4922-8C85-3D0B61A26FE7}">
  <ds:schemaRefs>
    <ds:schemaRef ds:uri="http://schemas.microsoft.com/office/2006/metadata/longProperties"/>
  </ds:schemaRefs>
</ds:datastoreItem>
</file>

<file path=customXml/itemProps2.xml><?xml version="1.0" encoding="utf-8"?>
<ds:datastoreItem xmlns:ds="http://purl.oclc.org/ooxml/officeDocument/customXml" ds:itemID="{9B165DAF-20FF-4E54-93CA-5ABC9B4F0C27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E6F7CBCD-5FCE-450E-B6EC-50CE59690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purl.oclc.org/ooxml/officeDocument/customXml" ds:itemID="{8FFC3CC4-514A-467F-9BEA-CE95B5901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5</Pages>
  <Words>712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Gefährdungen und Maßnahmen (Dokumentation)</vt:lpstr>
    </vt:vector>
  </TitlesOfParts>
  <Company>VITA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Gefährdungen und Maßnahmen (Dokumentation)</dc:title>
  <dc:subject/>
  <dc:creator>a3tan92</dc:creator>
  <cp:keywords/>
  <dc:description/>
  <cp:lastModifiedBy>Beckenbach, Martin, BGHM</cp:lastModifiedBy>
  <cp:revision>2</cp:revision>
  <cp:lastPrinted>2006-05-10T11:05:00Z</cp:lastPrinted>
  <dcterms:created xsi:type="dcterms:W3CDTF">2021-12-07T13:14:00Z</dcterms:created>
  <dcterms:modified xsi:type="dcterms:W3CDTF">2021-12-07T13:14:00Z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-1128061197</vt:i4>
  </property>
  <property fmtid="{D5CDD505-2E9C-101B-9397-08002B2CF9AE}" pid="3" name="_EmailSubject">
    <vt:lpwstr/>
  </property>
  <property fmtid="{D5CDD505-2E9C-101B-9397-08002B2CF9AE}" pid="4" name="_AuthorEmail">
    <vt:lpwstr>Claudia.Wirtz@mmbg.de</vt:lpwstr>
  </property>
  <property fmtid="{D5CDD505-2E9C-101B-9397-08002B2CF9AE}" pid="5" name="_AuthorEmailDisplayName">
    <vt:lpwstr>Wirtz, Claudia, MMBG</vt:lpwstr>
  </property>
  <property fmtid="{D5CDD505-2E9C-101B-9397-08002B2CF9AE}" pid="6" name="_PreviousAdHocReviewCycleID">
    <vt:i4>-141496169</vt:i4>
  </property>
  <property fmtid="{D5CDD505-2E9C-101B-9397-08002B2CF9AE}" pid="7" name="_ReviewingToolsShownOnce">
    <vt:lpwstr/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Order">
    <vt:lpwstr>570000.000000000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