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042031F8" w14:textId="77777777" w:rsidR="007A74A4" w:rsidRPr="00BF48E0" w:rsidRDefault="007A74A4" w:rsidP="007A74A4">
      <w:pPr>
        <w:spacing w:before="0pt"/>
      </w:pPr>
      <w:bookmarkStart w:id="0" w:name="_Toc109439501"/>
      <w:r w:rsidRPr="00327E4D">
        <w:rPr>
          <w:rStyle w:val="berschr4neuCharCharCharCharCharCharCharZeilenabstandCharCharCharCharCharCharCharCharCharCharCharCharCharCharCharCharCharCharCharCharCharCharCharCharCharCharCharCharCharCharCharCharCharCharCharCharChar1"/>
        </w:rPr>
        <w:t>Anlage zum Kaufvertrag</w:t>
      </w:r>
      <w:bookmarkEnd w:id="0"/>
    </w:p>
    <w:p w14:paraId="6229A09A" w14:textId="77777777" w:rsidR="007A74A4" w:rsidRPr="00BF48E0" w:rsidRDefault="007A74A4" w:rsidP="007A74A4">
      <w:pPr>
        <w:spacing w:before="6pt" w:line="12pt" w:lineRule="auto"/>
        <w:jc w:val="both"/>
        <w:rPr>
          <w:sz w:val="22"/>
          <w:szCs w:val="22"/>
        </w:rPr>
      </w:pPr>
      <w:r>
        <w:rPr>
          <w:sz w:val="22"/>
          <w:szCs w:val="22"/>
        </w:rPr>
        <w:br/>
      </w:r>
      <w:r w:rsidRPr="00BA0E70">
        <w:rPr>
          <w:b/>
          <w:sz w:val="22"/>
          <w:szCs w:val="22"/>
        </w:rPr>
        <w:t>Mit der Annahme des Auftrages verpflichtet sich der Auftragnehmer, folgende Bestimmungen bzw. Forderungen zu beachten</w:t>
      </w:r>
      <w:r>
        <w:rPr>
          <w:sz w:val="22"/>
          <w:szCs w:val="22"/>
        </w:rPr>
        <w:t>:</w:t>
      </w:r>
      <w:r>
        <w:rPr>
          <w:sz w:val="22"/>
          <w:szCs w:val="22"/>
        </w:rPr>
        <w:tab/>
      </w:r>
      <w:r>
        <w:rPr>
          <w:sz w:val="22"/>
          <w:szCs w:val="22"/>
        </w:rPr>
        <w:br/>
      </w:r>
    </w:p>
    <w:p w14:paraId="720325E9" w14:textId="77777777" w:rsidR="007A74A4" w:rsidRPr="00BF48E0" w:rsidRDefault="007A74A4" w:rsidP="007A74A4">
      <w:pPr>
        <w:numPr>
          <w:ilvl w:val="0"/>
          <w:numId w:val="2"/>
        </w:numPr>
        <w:tabs>
          <w:tab w:val="clear" w:pos="56.70pt"/>
        </w:tabs>
        <w:autoSpaceDE w:val="0"/>
        <w:autoSpaceDN w:val="0"/>
        <w:spacing w:before="0pt" w:after="3pt" w:line="12pt" w:lineRule="auto"/>
        <w:jc w:val="both"/>
        <w:rPr>
          <w:sz w:val="22"/>
          <w:szCs w:val="22"/>
        </w:rPr>
      </w:pPr>
      <w:r>
        <w:rPr>
          <w:sz w:val="22"/>
          <w:szCs w:val="22"/>
        </w:rPr>
        <w:t>Produktsicherheits</w:t>
      </w:r>
      <w:r w:rsidRPr="00BF48E0">
        <w:rPr>
          <w:sz w:val="22"/>
          <w:szCs w:val="22"/>
        </w:rPr>
        <w:t xml:space="preserve">gesetz </w:t>
      </w:r>
      <w:r>
        <w:rPr>
          <w:sz w:val="22"/>
          <w:szCs w:val="22"/>
        </w:rPr>
        <w:t>(</w:t>
      </w:r>
      <w:r w:rsidR="0042577A">
        <w:rPr>
          <w:sz w:val="22"/>
          <w:szCs w:val="22"/>
        </w:rPr>
        <w:t>Prod</w:t>
      </w:r>
      <w:r>
        <w:rPr>
          <w:sz w:val="22"/>
          <w:szCs w:val="22"/>
        </w:rPr>
        <w:t>SG)</w:t>
      </w:r>
    </w:p>
    <w:p w14:paraId="7DD2400C" w14:textId="77777777" w:rsidR="007A74A4" w:rsidRDefault="007A74A4" w:rsidP="007A74A4">
      <w:pPr>
        <w:numPr>
          <w:ilvl w:val="0"/>
          <w:numId w:val="2"/>
        </w:numPr>
        <w:tabs>
          <w:tab w:val="clear" w:pos="56.70pt"/>
        </w:tabs>
        <w:autoSpaceDE w:val="0"/>
        <w:autoSpaceDN w:val="0"/>
        <w:spacing w:before="0pt" w:after="3pt" w:line="12pt" w:lineRule="auto"/>
        <w:jc w:val="both"/>
        <w:rPr>
          <w:sz w:val="22"/>
          <w:szCs w:val="22"/>
        </w:rPr>
      </w:pPr>
      <w:r>
        <w:rPr>
          <w:sz w:val="22"/>
          <w:szCs w:val="22"/>
        </w:rPr>
        <w:t xml:space="preserve">9. </w:t>
      </w:r>
      <w:r w:rsidRPr="00BF48E0">
        <w:rPr>
          <w:sz w:val="22"/>
          <w:szCs w:val="22"/>
        </w:rPr>
        <w:t xml:space="preserve">Verordnung zum </w:t>
      </w:r>
      <w:r>
        <w:rPr>
          <w:sz w:val="22"/>
          <w:szCs w:val="22"/>
        </w:rPr>
        <w:t>Produktsicherheits</w:t>
      </w:r>
      <w:r w:rsidRPr="00BF48E0">
        <w:rPr>
          <w:sz w:val="22"/>
          <w:szCs w:val="22"/>
        </w:rPr>
        <w:t>gesetz</w:t>
      </w:r>
      <w:r>
        <w:rPr>
          <w:sz w:val="22"/>
          <w:szCs w:val="22"/>
        </w:rPr>
        <w:t xml:space="preserve"> (Maschinenve</w:t>
      </w:r>
      <w:r w:rsidR="007C1E58">
        <w:rPr>
          <w:sz w:val="22"/>
          <w:szCs w:val="22"/>
        </w:rPr>
        <w:t xml:space="preserve">rordnung – 9. </w:t>
      </w:r>
      <w:r w:rsidR="0042577A">
        <w:rPr>
          <w:sz w:val="22"/>
          <w:szCs w:val="22"/>
        </w:rPr>
        <w:t>ProdS</w:t>
      </w:r>
      <w:r w:rsidR="007C1E58">
        <w:rPr>
          <w:sz w:val="22"/>
          <w:szCs w:val="22"/>
        </w:rPr>
        <w:t>V)</w:t>
      </w:r>
    </w:p>
    <w:p w14:paraId="05EFF57D" w14:textId="77777777" w:rsidR="007A74A4" w:rsidRPr="00BF48E0" w:rsidRDefault="007A74A4" w:rsidP="007A74A4">
      <w:pPr>
        <w:numPr>
          <w:ilvl w:val="0"/>
          <w:numId w:val="2"/>
        </w:numPr>
        <w:tabs>
          <w:tab w:val="clear" w:pos="56.70pt"/>
        </w:tabs>
        <w:autoSpaceDE w:val="0"/>
        <w:autoSpaceDN w:val="0"/>
        <w:spacing w:before="0pt" w:after="3pt" w:line="12pt" w:lineRule="auto"/>
        <w:jc w:val="both"/>
        <w:rPr>
          <w:sz w:val="22"/>
          <w:szCs w:val="22"/>
        </w:rPr>
      </w:pPr>
      <w:r w:rsidRPr="00BF48E0">
        <w:rPr>
          <w:sz w:val="22"/>
          <w:szCs w:val="22"/>
        </w:rPr>
        <w:t>sonstige</w:t>
      </w:r>
      <w:r>
        <w:rPr>
          <w:sz w:val="22"/>
          <w:szCs w:val="22"/>
        </w:rPr>
        <w:t xml:space="preserve"> für die bestellte Maschine anzuwenden</w:t>
      </w:r>
      <w:r w:rsidR="007C1E58">
        <w:rPr>
          <w:sz w:val="22"/>
          <w:szCs w:val="22"/>
        </w:rPr>
        <w:t xml:space="preserve">den Rechtsverordnungen zum </w:t>
      </w:r>
      <w:r w:rsidR="0042577A">
        <w:rPr>
          <w:sz w:val="22"/>
          <w:szCs w:val="22"/>
        </w:rPr>
        <w:t>Prod</w:t>
      </w:r>
      <w:r w:rsidR="007C1E58">
        <w:rPr>
          <w:sz w:val="22"/>
          <w:szCs w:val="22"/>
        </w:rPr>
        <w:t>SG</w:t>
      </w:r>
      <w:r>
        <w:rPr>
          <w:sz w:val="22"/>
          <w:szCs w:val="22"/>
        </w:rPr>
        <w:t xml:space="preserve"> </w:t>
      </w:r>
    </w:p>
    <w:p w14:paraId="61A969E4" w14:textId="77777777" w:rsidR="007A74A4" w:rsidRDefault="007A74A4" w:rsidP="007A74A4">
      <w:pPr>
        <w:numPr>
          <w:ilvl w:val="0"/>
          <w:numId w:val="2"/>
        </w:numPr>
        <w:tabs>
          <w:tab w:val="clear" w:pos="56.70pt"/>
        </w:tabs>
        <w:autoSpaceDE w:val="0"/>
        <w:autoSpaceDN w:val="0"/>
        <w:spacing w:before="0pt" w:after="3pt" w:line="12pt" w:lineRule="auto"/>
        <w:jc w:val="both"/>
        <w:rPr>
          <w:sz w:val="22"/>
          <w:szCs w:val="22"/>
        </w:rPr>
      </w:pPr>
      <w:r w:rsidRPr="00BF48E0">
        <w:rPr>
          <w:sz w:val="22"/>
          <w:szCs w:val="22"/>
        </w:rPr>
        <w:t>Gesetz über die elektromagnetische Verträglichkeit von Geräten</w:t>
      </w:r>
    </w:p>
    <w:p w14:paraId="3B50337C" w14:textId="77777777" w:rsidR="007A74A4" w:rsidRDefault="007A74A4" w:rsidP="007A74A4">
      <w:pPr>
        <w:numPr>
          <w:ilvl w:val="0"/>
          <w:numId w:val="2"/>
        </w:numPr>
        <w:tabs>
          <w:tab w:val="clear" w:pos="56.70pt"/>
        </w:tabs>
        <w:autoSpaceDE w:val="0"/>
        <w:autoSpaceDN w:val="0"/>
        <w:spacing w:before="0pt" w:after="3pt" w:line="12pt" w:lineRule="auto"/>
        <w:jc w:val="both"/>
        <w:rPr>
          <w:sz w:val="22"/>
          <w:szCs w:val="22"/>
        </w:rPr>
      </w:pPr>
      <w:r w:rsidRPr="00BF48E0">
        <w:rPr>
          <w:sz w:val="22"/>
          <w:szCs w:val="22"/>
        </w:rPr>
        <w:t>EG</w:t>
      </w:r>
      <w:r w:rsidRPr="00BF48E0">
        <w:rPr>
          <w:sz w:val="22"/>
          <w:szCs w:val="22"/>
        </w:rPr>
        <w:noBreakHyphen/>
        <w:t>Maschinen</w:t>
      </w:r>
      <w:r w:rsidRPr="00BF48E0">
        <w:rPr>
          <w:sz w:val="22"/>
          <w:szCs w:val="22"/>
        </w:rPr>
        <w:noBreakHyphen/>
        <w:t>Richtlinie</w:t>
      </w:r>
      <w:r>
        <w:rPr>
          <w:sz w:val="22"/>
          <w:szCs w:val="22"/>
        </w:rPr>
        <w:t xml:space="preserve"> </w:t>
      </w:r>
      <w:r w:rsidR="007C1E58">
        <w:rPr>
          <w:sz w:val="22"/>
          <w:szCs w:val="22"/>
        </w:rPr>
        <w:t>einschließlich deren Änderungen</w:t>
      </w:r>
    </w:p>
    <w:p w14:paraId="0ED3E5DB" w14:textId="77777777" w:rsidR="007A74A4" w:rsidRDefault="007A74A4" w:rsidP="007A74A4">
      <w:pPr>
        <w:numPr>
          <w:ilvl w:val="0"/>
          <w:numId w:val="2"/>
        </w:numPr>
        <w:tabs>
          <w:tab w:val="clear" w:pos="56.70pt"/>
        </w:tabs>
        <w:autoSpaceDE w:val="0"/>
        <w:autoSpaceDN w:val="0"/>
        <w:spacing w:before="0pt" w:after="3pt" w:line="12pt" w:lineRule="auto"/>
        <w:jc w:val="both"/>
        <w:rPr>
          <w:sz w:val="22"/>
          <w:szCs w:val="22"/>
        </w:rPr>
      </w:pPr>
      <w:r>
        <w:rPr>
          <w:sz w:val="22"/>
          <w:szCs w:val="22"/>
        </w:rPr>
        <w:t>sonstige anzuwendende Gemeinschaf</w:t>
      </w:r>
      <w:r w:rsidR="007C1E58">
        <w:rPr>
          <w:sz w:val="22"/>
          <w:szCs w:val="22"/>
        </w:rPr>
        <w:t>ts-Richtlinien der EU</w:t>
      </w:r>
    </w:p>
    <w:p w14:paraId="7225B2CF" w14:textId="77777777" w:rsidR="007A74A4" w:rsidRPr="00BF48E0" w:rsidRDefault="007A74A4" w:rsidP="007A74A4">
      <w:pPr>
        <w:numPr>
          <w:ilvl w:val="0"/>
          <w:numId w:val="2"/>
        </w:numPr>
        <w:tabs>
          <w:tab w:val="clear" w:pos="56.70pt"/>
        </w:tabs>
        <w:autoSpaceDE w:val="0"/>
        <w:autoSpaceDN w:val="0"/>
        <w:spacing w:before="0pt" w:after="3pt" w:line="12pt" w:lineRule="auto"/>
        <w:jc w:val="both"/>
        <w:rPr>
          <w:sz w:val="22"/>
          <w:szCs w:val="22"/>
        </w:rPr>
      </w:pPr>
      <w:r>
        <w:rPr>
          <w:sz w:val="22"/>
          <w:szCs w:val="22"/>
        </w:rPr>
        <w:t>alle für die bestellte Maschine geltenden harmonisierten europäischen Normen, insbesondere</w:t>
      </w:r>
    </w:p>
    <w:p w14:paraId="2B49AE81" w14:textId="77777777" w:rsidR="007A74A4" w:rsidRDefault="007A74A4" w:rsidP="007352FE">
      <w:pPr>
        <w:tabs>
          <w:tab w:val="clear" w:pos="56.70pt"/>
        </w:tabs>
        <w:autoSpaceDE w:val="0"/>
        <w:autoSpaceDN w:val="0"/>
        <w:spacing w:before="6pt" w:after="6pt" w:line="12pt" w:lineRule="auto"/>
        <w:ind w:start="23.80pt"/>
        <w:jc w:val="both"/>
        <w:rPr>
          <w:sz w:val="22"/>
          <w:szCs w:val="22"/>
        </w:rPr>
      </w:pPr>
      <w:r>
        <w:rPr>
          <w:sz w:val="22"/>
          <w:szCs w:val="22"/>
        </w:rPr>
        <w:fldChar w:fldCharType="begin">
          <w:ffData>
            <w:name w:val="Text1"/>
            <w:enabled/>
            <w:calcOnExit w:val="0"/>
            <w:textInput/>
          </w:ffData>
        </w:fldChar>
      </w:r>
      <w:bookmarkStart w:id="1" w:name="Text1"/>
      <w:r>
        <w:rPr>
          <w:sz w:val="22"/>
          <w:szCs w:val="22"/>
        </w:rPr>
        <w:instrText xml:space="preserve"> FORMTEXT </w:instrText>
      </w:r>
      <w:r w:rsidRPr="007A74A4">
        <w:rPr>
          <w:sz w:val="22"/>
          <w:szCs w:val="22"/>
        </w:rPr>
      </w:r>
      <w:r>
        <w:rPr>
          <w:sz w:val="22"/>
          <w:szCs w:val="22"/>
        </w:rPr>
        <w:fldChar w:fldCharType="separate"/>
      </w:r>
      <w:r w:rsidR="007B3EFE">
        <w:rPr>
          <w:noProof/>
          <w:sz w:val="22"/>
          <w:szCs w:val="22"/>
        </w:rPr>
        <w:t> </w:t>
      </w:r>
      <w:r w:rsidR="007B3EFE">
        <w:rPr>
          <w:noProof/>
          <w:sz w:val="22"/>
          <w:szCs w:val="22"/>
        </w:rPr>
        <w:t> </w:t>
      </w:r>
      <w:r w:rsidR="007B3EFE">
        <w:rPr>
          <w:noProof/>
          <w:sz w:val="22"/>
          <w:szCs w:val="22"/>
        </w:rPr>
        <w:t> </w:t>
      </w:r>
      <w:r w:rsidR="007B3EFE">
        <w:rPr>
          <w:noProof/>
          <w:sz w:val="22"/>
          <w:szCs w:val="22"/>
        </w:rPr>
        <w:t> </w:t>
      </w:r>
      <w:r w:rsidR="007B3EFE">
        <w:rPr>
          <w:noProof/>
          <w:sz w:val="22"/>
          <w:szCs w:val="22"/>
        </w:rPr>
        <w:t> </w:t>
      </w:r>
      <w:r>
        <w:rPr>
          <w:sz w:val="22"/>
          <w:szCs w:val="22"/>
        </w:rPr>
        <w:fldChar w:fldCharType="end"/>
      </w:r>
      <w:bookmarkEnd w:id="1"/>
    </w:p>
    <w:p w14:paraId="44B855B7" w14:textId="77777777" w:rsidR="007A74A4" w:rsidRDefault="007A74A4" w:rsidP="007352FE">
      <w:pPr>
        <w:tabs>
          <w:tab w:val="clear" w:pos="56.70pt"/>
        </w:tabs>
        <w:autoSpaceDE w:val="0"/>
        <w:autoSpaceDN w:val="0"/>
        <w:spacing w:before="6pt" w:after="6pt" w:line="12pt" w:lineRule="auto"/>
        <w:ind w:start="23.80pt"/>
        <w:jc w:val="both"/>
        <w:rPr>
          <w:sz w:val="22"/>
          <w:szCs w:val="22"/>
        </w:rPr>
      </w:pPr>
      <w:r>
        <w:rPr>
          <w:sz w:val="22"/>
          <w:szCs w:val="22"/>
        </w:rPr>
        <w:fldChar w:fldCharType="begin">
          <w:ffData>
            <w:name w:val="Text2"/>
            <w:enabled/>
            <w:calcOnExit w:val="0"/>
            <w:textInput/>
          </w:ffData>
        </w:fldChar>
      </w:r>
      <w:bookmarkStart w:id="2" w:name="Text2"/>
      <w:r>
        <w:rPr>
          <w:sz w:val="22"/>
          <w:szCs w:val="22"/>
        </w:rPr>
        <w:instrText xml:space="preserve"> FORMTEXT </w:instrText>
      </w:r>
      <w:r w:rsidRPr="007A74A4">
        <w:rPr>
          <w:sz w:val="22"/>
          <w:szCs w:val="22"/>
        </w:rPr>
      </w:r>
      <w:r>
        <w:rPr>
          <w:sz w:val="22"/>
          <w:szCs w:val="22"/>
        </w:rPr>
        <w:fldChar w:fldCharType="separate"/>
      </w:r>
      <w:r w:rsidR="007B3EFE">
        <w:rPr>
          <w:noProof/>
          <w:sz w:val="22"/>
          <w:szCs w:val="22"/>
        </w:rPr>
        <w:t> </w:t>
      </w:r>
      <w:r w:rsidR="007B3EFE">
        <w:rPr>
          <w:noProof/>
          <w:sz w:val="22"/>
          <w:szCs w:val="22"/>
        </w:rPr>
        <w:t> </w:t>
      </w:r>
      <w:r w:rsidR="007B3EFE">
        <w:rPr>
          <w:noProof/>
          <w:sz w:val="22"/>
          <w:szCs w:val="22"/>
        </w:rPr>
        <w:t> </w:t>
      </w:r>
      <w:r w:rsidR="007B3EFE">
        <w:rPr>
          <w:noProof/>
          <w:sz w:val="22"/>
          <w:szCs w:val="22"/>
        </w:rPr>
        <w:t> </w:t>
      </w:r>
      <w:r w:rsidR="007B3EFE">
        <w:rPr>
          <w:noProof/>
          <w:sz w:val="22"/>
          <w:szCs w:val="22"/>
        </w:rPr>
        <w:t> </w:t>
      </w:r>
      <w:r>
        <w:rPr>
          <w:sz w:val="22"/>
          <w:szCs w:val="22"/>
        </w:rPr>
        <w:fldChar w:fldCharType="end"/>
      </w:r>
      <w:bookmarkEnd w:id="2"/>
    </w:p>
    <w:p w14:paraId="6EBD38ED" w14:textId="77777777" w:rsidR="00923DD5" w:rsidRPr="00BF48E0" w:rsidRDefault="00923DD5" w:rsidP="007352FE">
      <w:pPr>
        <w:tabs>
          <w:tab w:val="clear" w:pos="56.70pt"/>
        </w:tabs>
        <w:autoSpaceDE w:val="0"/>
        <w:autoSpaceDN w:val="0"/>
        <w:spacing w:before="6pt" w:after="6pt" w:line="12pt" w:lineRule="auto"/>
        <w:ind w:start="23.80pt"/>
        <w:jc w:val="both"/>
        <w:rPr>
          <w:sz w:val="22"/>
          <w:szCs w:val="22"/>
        </w:rPr>
      </w:pPr>
      <w:r>
        <w:rPr>
          <w:sz w:val="22"/>
          <w:szCs w:val="22"/>
        </w:rPr>
        <w:fldChar w:fldCharType="begin">
          <w:ffData>
            <w:name w:val="Text5"/>
            <w:enabled/>
            <w:calcOnExit w:val="0"/>
            <w:textInput/>
          </w:ffData>
        </w:fldChar>
      </w:r>
      <w:bookmarkStart w:id="3" w:name="Text5"/>
      <w:r>
        <w:rPr>
          <w:sz w:val="22"/>
          <w:szCs w:val="22"/>
        </w:rPr>
        <w:instrText xml:space="preserve"> FORMTEXT </w:instrText>
      </w:r>
      <w:r w:rsidRPr="00923DD5">
        <w:rPr>
          <w:sz w:val="22"/>
          <w:szCs w:val="22"/>
        </w:rPr>
      </w:r>
      <w:r>
        <w:rPr>
          <w:sz w:val="22"/>
          <w:szCs w:val="22"/>
        </w:rPr>
        <w:fldChar w:fldCharType="separate"/>
      </w:r>
      <w:r w:rsidR="007B3EFE">
        <w:rPr>
          <w:noProof/>
          <w:sz w:val="22"/>
          <w:szCs w:val="22"/>
        </w:rPr>
        <w:t> </w:t>
      </w:r>
      <w:r w:rsidR="007B3EFE">
        <w:rPr>
          <w:noProof/>
          <w:sz w:val="22"/>
          <w:szCs w:val="22"/>
        </w:rPr>
        <w:t> </w:t>
      </w:r>
      <w:r w:rsidR="007B3EFE">
        <w:rPr>
          <w:noProof/>
          <w:sz w:val="22"/>
          <w:szCs w:val="22"/>
        </w:rPr>
        <w:t> </w:t>
      </w:r>
      <w:r w:rsidR="007B3EFE">
        <w:rPr>
          <w:noProof/>
          <w:sz w:val="22"/>
          <w:szCs w:val="22"/>
        </w:rPr>
        <w:t> </w:t>
      </w:r>
      <w:r w:rsidR="007B3EFE">
        <w:rPr>
          <w:noProof/>
          <w:sz w:val="22"/>
          <w:szCs w:val="22"/>
        </w:rPr>
        <w:t> </w:t>
      </w:r>
      <w:r>
        <w:rPr>
          <w:sz w:val="22"/>
          <w:szCs w:val="22"/>
        </w:rPr>
        <w:fldChar w:fldCharType="end"/>
      </w:r>
      <w:bookmarkEnd w:id="3"/>
    </w:p>
    <w:p w14:paraId="6C3DC811" w14:textId="77777777" w:rsidR="007A74A4" w:rsidRDefault="007A74A4" w:rsidP="007A74A4">
      <w:pPr>
        <w:spacing w:before="6pt" w:line="12pt" w:lineRule="auto"/>
        <w:jc w:val="both"/>
        <w:rPr>
          <w:sz w:val="22"/>
          <w:szCs w:val="22"/>
        </w:rPr>
      </w:pPr>
      <w:r w:rsidRPr="00BF48E0">
        <w:rPr>
          <w:sz w:val="22"/>
          <w:szCs w:val="22"/>
        </w:rPr>
        <w:t xml:space="preserve">Fehlen für </w:t>
      </w:r>
      <w:r>
        <w:rPr>
          <w:sz w:val="22"/>
          <w:szCs w:val="22"/>
        </w:rPr>
        <w:t>die bestellte</w:t>
      </w:r>
      <w:r w:rsidRPr="00BF48E0">
        <w:rPr>
          <w:sz w:val="22"/>
          <w:szCs w:val="22"/>
        </w:rPr>
        <w:t xml:space="preserve"> Maschine harmonisierte europäische Normen, verpflichtet sich der Auftragneh</w:t>
      </w:r>
      <w:r>
        <w:rPr>
          <w:sz w:val="22"/>
          <w:szCs w:val="22"/>
        </w:rPr>
        <w:softHyphen/>
      </w:r>
      <w:r w:rsidRPr="00BF48E0">
        <w:rPr>
          <w:sz w:val="22"/>
          <w:szCs w:val="22"/>
        </w:rPr>
        <w:t xml:space="preserve">mer, die </w:t>
      </w:r>
      <w:r w:rsidRPr="00892181">
        <w:rPr>
          <w:b/>
          <w:sz w:val="22"/>
          <w:szCs w:val="22"/>
        </w:rPr>
        <w:t>deutschen</w:t>
      </w:r>
      <w:r w:rsidRPr="00BF48E0">
        <w:rPr>
          <w:sz w:val="22"/>
          <w:szCs w:val="22"/>
        </w:rPr>
        <w:t xml:space="preserve"> Normen und technischen Spezifikationen zu beachten, die die Bundesregierung im </w:t>
      </w:r>
      <w:r w:rsidR="007C1E58">
        <w:rPr>
          <w:b/>
          <w:sz w:val="22"/>
          <w:szCs w:val="22"/>
        </w:rPr>
        <w:t>„</w:t>
      </w:r>
      <w:r w:rsidRPr="00BF48E0">
        <w:rPr>
          <w:b/>
          <w:sz w:val="22"/>
          <w:szCs w:val="22"/>
        </w:rPr>
        <w:t>Verzeichnis</w:t>
      </w:r>
      <w:r>
        <w:rPr>
          <w:b/>
          <w:sz w:val="22"/>
          <w:szCs w:val="22"/>
        </w:rPr>
        <w:t xml:space="preserve"> der Normen gemäß Maschinenverordnung – 9. </w:t>
      </w:r>
      <w:r w:rsidR="0042577A">
        <w:rPr>
          <w:b/>
          <w:sz w:val="22"/>
          <w:szCs w:val="22"/>
        </w:rPr>
        <w:t>ProdSV</w:t>
      </w:r>
      <w:r>
        <w:rPr>
          <w:b/>
          <w:sz w:val="22"/>
          <w:szCs w:val="22"/>
        </w:rPr>
        <w:t>“</w:t>
      </w:r>
      <w:r w:rsidRPr="00BF48E0">
        <w:rPr>
          <w:b/>
          <w:sz w:val="22"/>
          <w:szCs w:val="22"/>
        </w:rPr>
        <w:t xml:space="preserve"> </w:t>
      </w:r>
      <w:r>
        <w:rPr>
          <w:sz w:val="22"/>
          <w:szCs w:val="22"/>
        </w:rPr>
        <w:t>bekannt gemacht hat.</w:t>
      </w:r>
    </w:p>
    <w:p w14:paraId="19312AA4" w14:textId="77777777" w:rsidR="007A74A4" w:rsidRPr="00BF48E0" w:rsidRDefault="007A74A4" w:rsidP="007A74A4">
      <w:pPr>
        <w:spacing w:before="6pt" w:line="12pt" w:lineRule="auto"/>
        <w:jc w:val="both"/>
        <w:rPr>
          <w:sz w:val="22"/>
          <w:szCs w:val="22"/>
        </w:rPr>
      </w:pPr>
      <w:r>
        <w:rPr>
          <w:sz w:val="22"/>
          <w:szCs w:val="22"/>
        </w:rPr>
        <w:t>Wird in begründeten Fällen von harmonisierten europäischen Normen oder deutschen Normen und tech</w:t>
      </w:r>
      <w:r>
        <w:rPr>
          <w:sz w:val="22"/>
          <w:szCs w:val="22"/>
        </w:rPr>
        <w:softHyphen/>
        <w:t xml:space="preserve">nischen Spezifikationen </w:t>
      </w:r>
      <w:r w:rsidRPr="00BF48E0">
        <w:rPr>
          <w:sz w:val="22"/>
          <w:szCs w:val="22"/>
        </w:rPr>
        <w:t>abgewichen, ist nachzuweisen und zu dokumentieren, dass die gleiche Sicher</w:t>
      </w:r>
      <w:r>
        <w:rPr>
          <w:sz w:val="22"/>
          <w:szCs w:val="22"/>
        </w:rPr>
        <w:softHyphen/>
      </w:r>
      <w:r w:rsidRPr="00BF48E0">
        <w:rPr>
          <w:sz w:val="22"/>
          <w:szCs w:val="22"/>
        </w:rPr>
        <w:t>heit auf andere Weise erreicht wurde.</w:t>
      </w:r>
    </w:p>
    <w:p w14:paraId="0E3D8FCD" w14:textId="77777777" w:rsidR="007A74A4" w:rsidRPr="00BF48E0" w:rsidRDefault="007A74A4" w:rsidP="007A74A4">
      <w:pPr>
        <w:spacing w:before="6pt" w:line="12pt" w:lineRule="auto"/>
        <w:jc w:val="both"/>
        <w:rPr>
          <w:sz w:val="22"/>
          <w:szCs w:val="22"/>
        </w:rPr>
      </w:pPr>
      <w:r w:rsidRPr="00BA0E70">
        <w:rPr>
          <w:b/>
          <w:sz w:val="22"/>
          <w:szCs w:val="22"/>
        </w:rPr>
        <w:t>Die Verpflichtung schließt ein, dass</w:t>
      </w:r>
      <w:r>
        <w:rPr>
          <w:sz w:val="22"/>
          <w:szCs w:val="22"/>
        </w:rPr>
        <w:tab/>
      </w:r>
      <w:r>
        <w:rPr>
          <w:sz w:val="22"/>
          <w:szCs w:val="22"/>
        </w:rPr>
        <w:br/>
      </w:r>
    </w:p>
    <w:p w14:paraId="6AC2641E" w14:textId="77777777" w:rsidR="007A74A4" w:rsidRPr="00BF48E0" w:rsidRDefault="007A74A4" w:rsidP="007A74A4">
      <w:pPr>
        <w:numPr>
          <w:ilvl w:val="0"/>
          <w:numId w:val="2"/>
        </w:numPr>
        <w:tabs>
          <w:tab w:val="clear" w:pos="56.70pt"/>
        </w:tabs>
        <w:autoSpaceDE w:val="0"/>
        <w:autoSpaceDN w:val="0"/>
        <w:spacing w:before="0pt" w:after="3pt" w:line="12pt" w:lineRule="auto"/>
        <w:jc w:val="both"/>
        <w:rPr>
          <w:sz w:val="22"/>
          <w:szCs w:val="22"/>
        </w:rPr>
      </w:pPr>
      <w:r w:rsidRPr="00BF48E0">
        <w:rPr>
          <w:sz w:val="22"/>
          <w:szCs w:val="22"/>
        </w:rPr>
        <w:t>an eine</w:t>
      </w:r>
      <w:r>
        <w:rPr>
          <w:sz w:val="22"/>
          <w:szCs w:val="22"/>
        </w:rPr>
        <w:t>r</w:t>
      </w:r>
      <w:r w:rsidRPr="00BF48E0">
        <w:rPr>
          <w:sz w:val="22"/>
          <w:szCs w:val="22"/>
        </w:rPr>
        <w:t xml:space="preserve"> verwendungsfertigen </w:t>
      </w:r>
      <w:r>
        <w:rPr>
          <w:sz w:val="22"/>
          <w:szCs w:val="22"/>
        </w:rPr>
        <w:t>Maschine</w:t>
      </w:r>
      <w:r w:rsidRPr="00BF48E0">
        <w:rPr>
          <w:sz w:val="22"/>
          <w:szCs w:val="22"/>
        </w:rPr>
        <w:t xml:space="preserve"> die </w:t>
      </w:r>
      <w:r w:rsidRPr="00C8315E">
        <w:rPr>
          <w:b/>
          <w:sz w:val="22"/>
          <w:szCs w:val="22"/>
        </w:rPr>
        <w:t>CE</w:t>
      </w:r>
      <w:r w:rsidR="00BD3ED5">
        <w:rPr>
          <w:b/>
          <w:sz w:val="22"/>
          <w:szCs w:val="22"/>
        </w:rPr>
        <w:t>-</w:t>
      </w:r>
      <w:r w:rsidRPr="00C8315E">
        <w:rPr>
          <w:b/>
          <w:sz w:val="22"/>
          <w:szCs w:val="22"/>
        </w:rPr>
        <w:t>Kennzeichnung</w:t>
      </w:r>
      <w:r w:rsidRPr="00BF48E0">
        <w:rPr>
          <w:sz w:val="22"/>
          <w:szCs w:val="22"/>
        </w:rPr>
        <w:t xml:space="preserve"> angebracht ist,</w:t>
      </w:r>
    </w:p>
    <w:p w14:paraId="3E87B907" w14:textId="77777777" w:rsidR="007A74A4" w:rsidRPr="00BF48E0" w:rsidRDefault="007A74A4" w:rsidP="007A74A4">
      <w:pPr>
        <w:numPr>
          <w:ilvl w:val="0"/>
          <w:numId w:val="2"/>
        </w:numPr>
        <w:tabs>
          <w:tab w:val="clear" w:pos="56.70pt"/>
        </w:tabs>
        <w:autoSpaceDE w:val="0"/>
        <w:autoSpaceDN w:val="0"/>
        <w:spacing w:before="0pt" w:after="3pt" w:line="12pt" w:lineRule="auto"/>
        <w:jc w:val="both"/>
        <w:rPr>
          <w:sz w:val="22"/>
          <w:szCs w:val="22"/>
        </w:rPr>
      </w:pPr>
      <w:r>
        <w:rPr>
          <w:sz w:val="22"/>
          <w:szCs w:val="22"/>
        </w:rPr>
        <w:t>für eine Maschine</w:t>
      </w:r>
      <w:r w:rsidRPr="00BF48E0">
        <w:rPr>
          <w:sz w:val="22"/>
          <w:szCs w:val="22"/>
        </w:rPr>
        <w:t xml:space="preserve"> mit CE</w:t>
      </w:r>
      <w:r w:rsidR="00725215">
        <w:rPr>
          <w:sz w:val="22"/>
          <w:szCs w:val="22"/>
        </w:rPr>
        <w:t>-</w:t>
      </w:r>
      <w:r w:rsidRPr="00BF48E0">
        <w:rPr>
          <w:sz w:val="22"/>
          <w:szCs w:val="22"/>
        </w:rPr>
        <w:t xml:space="preserve">Kennzeichnung </w:t>
      </w:r>
      <w:r>
        <w:rPr>
          <w:sz w:val="22"/>
          <w:szCs w:val="22"/>
        </w:rPr>
        <w:t>eine</w:t>
      </w:r>
      <w:r w:rsidRPr="00BF48E0">
        <w:rPr>
          <w:sz w:val="22"/>
          <w:szCs w:val="22"/>
        </w:rPr>
        <w:t xml:space="preserve"> </w:t>
      </w:r>
      <w:r w:rsidRPr="00C8315E">
        <w:rPr>
          <w:b/>
          <w:sz w:val="22"/>
          <w:szCs w:val="22"/>
        </w:rPr>
        <w:t>EG</w:t>
      </w:r>
      <w:r w:rsidR="00A71503">
        <w:rPr>
          <w:b/>
          <w:sz w:val="22"/>
          <w:szCs w:val="22"/>
        </w:rPr>
        <w:t>-</w:t>
      </w:r>
      <w:r w:rsidRPr="00C8315E">
        <w:rPr>
          <w:b/>
          <w:sz w:val="22"/>
          <w:szCs w:val="22"/>
        </w:rPr>
        <w:t>Konformitätserklärung</w:t>
      </w:r>
      <w:r w:rsidRPr="00BF48E0">
        <w:rPr>
          <w:sz w:val="22"/>
          <w:szCs w:val="22"/>
        </w:rPr>
        <w:t xml:space="preserve"> in deutscher Sprache </w:t>
      </w:r>
      <w:r>
        <w:rPr>
          <w:sz w:val="22"/>
          <w:szCs w:val="22"/>
        </w:rPr>
        <w:t>nach Anhang II A EG-Maschinen-Richtlinie ausgestellt und beigefügt ist,</w:t>
      </w:r>
    </w:p>
    <w:p w14:paraId="77D20B1F" w14:textId="77777777" w:rsidR="007A74A4" w:rsidRDefault="007A74A4" w:rsidP="007A74A4">
      <w:pPr>
        <w:numPr>
          <w:ilvl w:val="0"/>
          <w:numId w:val="2"/>
        </w:numPr>
        <w:tabs>
          <w:tab w:val="clear" w:pos="56.70pt"/>
        </w:tabs>
        <w:autoSpaceDE w:val="0"/>
        <w:autoSpaceDN w:val="0"/>
        <w:spacing w:before="0pt" w:after="3pt" w:line="12pt" w:lineRule="auto"/>
        <w:jc w:val="both"/>
        <w:rPr>
          <w:sz w:val="22"/>
          <w:szCs w:val="22"/>
        </w:rPr>
      </w:pPr>
      <w:r>
        <w:rPr>
          <w:sz w:val="22"/>
          <w:szCs w:val="22"/>
        </w:rPr>
        <w:t xml:space="preserve">einer </w:t>
      </w:r>
      <w:r w:rsidR="000F692A">
        <w:rPr>
          <w:sz w:val="22"/>
          <w:szCs w:val="22"/>
        </w:rPr>
        <w:t>unvollständigen Maschine</w:t>
      </w:r>
      <w:r w:rsidR="000F692A" w:rsidRPr="00BF48E0">
        <w:rPr>
          <w:sz w:val="22"/>
          <w:szCs w:val="22"/>
        </w:rPr>
        <w:t xml:space="preserve"> die </w:t>
      </w:r>
      <w:r w:rsidR="000F692A">
        <w:rPr>
          <w:b/>
          <w:sz w:val="22"/>
          <w:szCs w:val="22"/>
        </w:rPr>
        <w:t>Einbau</w:t>
      </w:r>
      <w:r w:rsidR="000F692A" w:rsidRPr="0098397D">
        <w:rPr>
          <w:b/>
          <w:sz w:val="22"/>
          <w:szCs w:val="22"/>
        </w:rPr>
        <w:t>erklärung</w:t>
      </w:r>
      <w:r w:rsidR="000F692A" w:rsidRPr="00BF48E0">
        <w:rPr>
          <w:sz w:val="22"/>
          <w:szCs w:val="22"/>
        </w:rPr>
        <w:t xml:space="preserve"> gemäß Anhang II B </w:t>
      </w:r>
      <w:r w:rsidR="000F692A">
        <w:rPr>
          <w:sz w:val="22"/>
          <w:szCs w:val="22"/>
        </w:rPr>
        <w:t>EG-Maschinen-</w:t>
      </w:r>
      <w:r w:rsidR="000F692A" w:rsidRPr="00BF48E0">
        <w:rPr>
          <w:sz w:val="22"/>
          <w:szCs w:val="22"/>
        </w:rPr>
        <w:t>Richtlinie beiliegt</w:t>
      </w:r>
      <w:r w:rsidR="000F692A">
        <w:rPr>
          <w:sz w:val="22"/>
          <w:szCs w:val="22"/>
        </w:rPr>
        <w:t>; hier muss eine Montageanleitung</w:t>
      </w:r>
      <w:r w:rsidR="003239D2">
        <w:rPr>
          <w:sz w:val="22"/>
          <w:szCs w:val="22"/>
        </w:rPr>
        <w:t xml:space="preserve"> (deutsch)</w:t>
      </w:r>
      <w:r w:rsidR="000F692A">
        <w:rPr>
          <w:sz w:val="22"/>
          <w:szCs w:val="22"/>
        </w:rPr>
        <w:t xml:space="preserve"> mitgeliefert werden. </w:t>
      </w:r>
      <w:r w:rsidRPr="0098397D">
        <w:rPr>
          <w:b/>
          <w:sz w:val="22"/>
          <w:szCs w:val="22"/>
        </w:rPr>
        <w:t>Die Realisierung der Beschaffenheitsanforderungen relevanter Binnenmarkt-Richtlinien wird – soweit es vom Lieferumgang her möglich ist – zur Bedingung gemacht und ist zu bescheinigen</w:t>
      </w:r>
      <w:r w:rsidRPr="00717F86">
        <w:rPr>
          <w:sz w:val="22"/>
          <w:szCs w:val="22"/>
        </w:rPr>
        <w:t>,</w:t>
      </w:r>
    </w:p>
    <w:p w14:paraId="50018C56" w14:textId="77777777" w:rsidR="007A74A4" w:rsidRDefault="007A74A4" w:rsidP="007A74A4">
      <w:pPr>
        <w:numPr>
          <w:ilvl w:val="0"/>
          <w:numId w:val="2"/>
        </w:numPr>
        <w:tabs>
          <w:tab w:val="clear" w:pos="56.70pt"/>
        </w:tabs>
        <w:autoSpaceDE w:val="0"/>
        <w:autoSpaceDN w:val="0"/>
        <w:spacing w:before="0pt" w:after="3pt" w:line="12pt" w:lineRule="auto"/>
        <w:jc w:val="both"/>
        <w:rPr>
          <w:sz w:val="22"/>
          <w:szCs w:val="22"/>
        </w:rPr>
      </w:pPr>
      <w:r>
        <w:rPr>
          <w:sz w:val="22"/>
          <w:szCs w:val="22"/>
        </w:rPr>
        <w:t xml:space="preserve">für eine Maschine nach Anhang IV EG-Maschinen-Richtlinie eine </w:t>
      </w:r>
      <w:r w:rsidRPr="00C15652">
        <w:rPr>
          <w:b/>
          <w:sz w:val="22"/>
          <w:szCs w:val="22"/>
        </w:rPr>
        <w:t>Bescheinigung einer zugelasse</w:t>
      </w:r>
      <w:r>
        <w:rPr>
          <w:b/>
          <w:sz w:val="22"/>
          <w:szCs w:val="22"/>
        </w:rPr>
        <w:softHyphen/>
      </w:r>
      <w:r w:rsidRPr="00C15652">
        <w:rPr>
          <w:b/>
          <w:sz w:val="22"/>
          <w:szCs w:val="22"/>
        </w:rPr>
        <w:t xml:space="preserve">nen Prüf- und Zertifizierungsstelle </w:t>
      </w:r>
      <w:r>
        <w:rPr>
          <w:sz w:val="22"/>
          <w:szCs w:val="22"/>
        </w:rPr>
        <w:t>vorgelegt wird (ggf. Nachweis der EG-Baumusterprüfung),</w:t>
      </w:r>
    </w:p>
    <w:p w14:paraId="6671A49E" w14:textId="77777777" w:rsidR="007A74A4" w:rsidRDefault="007A74A4" w:rsidP="007A74A4">
      <w:pPr>
        <w:numPr>
          <w:ilvl w:val="0"/>
          <w:numId w:val="2"/>
        </w:numPr>
        <w:tabs>
          <w:tab w:val="clear" w:pos="56.70pt"/>
        </w:tabs>
        <w:autoSpaceDE w:val="0"/>
        <w:autoSpaceDN w:val="0"/>
        <w:spacing w:before="0pt" w:after="3pt" w:line="12pt" w:lineRule="auto"/>
        <w:jc w:val="both"/>
        <w:rPr>
          <w:sz w:val="22"/>
          <w:szCs w:val="22"/>
        </w:rPr>
      </w:pPr>
      <w:r>
        <w:rPr>
          <w:sz w:val="22"/>
          <w:szCs w:val="22"/>
        </w:rPr>
        <w:t>eine</w:t>
      </w:r>
      <w:r w:rsidRPr="001475B1">
        <w:rPr>
          <w:sz w:val="22"/>
          <w:szCs w:val="22"/>
        </w:rPr>
        <w:t xml:space="preserve"> </w:t>
      </w:r>
      <w:r w:rsidRPr="001475B1">
        <w:rPr>
          <w:b/>
          <w:sz w:val="22"/>
          <w:szCs w:val="22"/>
        </w:rPr>
        <w:t>Betriebsanleitung</w:t>
      </w:r>
      <w:r>
        <w:rPr>
          <w:sz w:val="22"/>
          <w:szCs w:val="22"/>
        </w:rPr>
        <w:t xml:space="preserve"> gemäß Anhang I EG-Maschinen-Richtlinie und DIN EN ISO 12 100-2 in deutscher Sprache beigefügt ist (einschließlich den darin verlangten </w:t>
      </w:r>
      <w:r w:rsidRPr="001475B1">
        <w:rPr>
          <w:b/>
          <w:sz w:val="22"/>
          <w:szCs w:val="22"/>
        </w:rPr>
        <w:t>Lärmemissions- und ggf. Vibrationskennwerten</w:t>
      </w:r>
      <w:r w:rsidRPr="004E5F38">
        <w:rPr>
          <w:sz w:val="22"/>
          <w:szCs w:val="22"/>
        </w:rPr>
        <w:t>)</w:t>
      </w:r>
      <w:r>
        <w:rPr>
          <w:sz w:val="22"/>
          <w:szCs w:val="22"/>
        </w:rPr>
        <w:t>,</w:t>
      </w:r>
    </w:p>
    <w:p w14:paraId="30C53863" w14:textId="77777777" w:rsidR="007A74A4" w:rsidRDefault="007A74A4" w:rsidP="007A74A4">
      <w:pPr>
        <w:numPr>
          <w:ilvl w:val="0"/>
          <w:numId w:val="2"/>
        </w:numPr>
        <w:tabs>
          <w:tab w:val="clear" w:pos="56.70pt"/>
        </w:tabs>
        <w:autoSpaceDE w:val="0"/>
        <w:autoSpaceDN w:val="0"/>
        <w:spacing w:before="0pt" w:after="3pt" w:line="12pt" w:lineRule="auto"/>
        <w:jc w:val="both"/>
        <w:rPr>
          <w:sz w:val="22"/>
          <w:szCs w:val="22"/>
        </w:rPr>
      </w:pPr>
      <w:r>
        <w:rPr>
          <w:sz w:val="22"/>
          <w:szCs w:val="22"/>
        </w:rPr>
        <w:t>e</w:t>
      </w:r>
      <w:r w:rsidRPr="00BF48E0">
        <w:rPr>
          <w:sz w:val="22"/>
          <w:szCs w:val="22"/>
        </w:rPr>
        <w:t>ine</w:t>
      </w:r>
      <w:r w:rsidRPr="006E71B3">
        <w:rPr>
          <w:b/>
          <w:sz w:val="22"/>
          <w:szCs w:val="22"/>
        </w:rPr>
        <w:t xml:space="preserve"> </w:t>
      </w:r>
      <w:r w:rsidR="007C1E58">
        <w:rPr>
          <w:b/>
          <w:sz w:val="22"/>
          <w:szCs w:val="22"/>
        </w:rPr>
        <w:t>t</w:t>
      </w:r>
      <w:r w:rsidRPr="006E71B3">
        <w:rPr>
          <w:b/>
          <w:sz w:val="22"/>
          <w:szCs w:val="22"/>
        </w:rPr>
        <w:t>echnische Dokumentation</w:t>
      </w:r>
      <w:r w:rsidRPr="00BF48E0">
        <w:rPr>
          <w:sz w:val="22"/>
          <w:szCs w:val="22"/>
        </w:rPr>
        <w:t xml:space="preserve"> gemäß Anhang V</w:t>
      </w:r>
      <w:r w:rsidR="000F692A">
        <w:rPr>
          <w:sz w:val="22"/>
          <w:szCs w:val="22"/>
        </w:rPr>
        <w:t>II</w:t>
      </w:r>
      <w:r w:rsidRPr="00BF48E0">
        <w:rPr>
          <w:sz w:val="22"/>
          <w:szCs w:val="22"/>
        </w:rPr>
        <w:t xml:space="preserve"> EG</w:t>
      </w:r>
      <w:r>
        <w:rPr>
          <w:sz w:val="22"/>
          <w:szCs w:val="22"/>
        </w:rPr>
        <w:t>-</w:t>
      </w:r>
      <w:r w:rsidRPr="00BF48E0">
        <w:rPr>
          <w:sz w:val="22"/>
          <w:szCs w:val="22"/>
        </w:rPr>
        <w:t>Maschinen</w:t>
      </w:r>
      <w:r>
        <w:rPr>
          <w:sz w:val="22"/>
          <w:szCs w:val="22"/>
        </w:rPr>
        <w:t>-</w:t>
      </w:r>
      <w:r w:rsidRPr="00BF48E0">
        <w:rPr>
          <w:sz w:val="22"/>
          <w:szCs w:val="22"/>
        </w:rPr>
        <w:t>Richtlinie bereitgehalten wird.</w:t>
      </w:r>
      <w:r>
        <w:rPr>
          <w:sz w:val="22"/>
          <w:szCs w:val="22"/>
        </w:rPr>
        <w:t xml:space="preserve"> </w:t>
      </w:r>
      <w:r w:rsidRPr="00BF48E0">
        <w:rPr>
          <w:sz w:val="22"/>
          <w:szCs w:val="22"/>
        </w:rPr>
        <w:t xml:space="preserve">Folgende </w:t>
      </w:r>
      <w:r>
        <w:rPr>
          <w:sz w:val="22"/>
          <w:szCs w:val="22"/>
        </w:rPr>
        <w:t>Bestandt</w:t>
      </w:r>
      <w:r w:rsidRPr="00BF48E0">
        <w:rPr>
          <w:sz w:val="22"/>
          <w:szCs w:val="22"/>
        </w:rPr>
        <w:t>eile der Dokumentation gehören zum Lieferumfang</w:t>
      </w:r>
      <w:r>
        <w:rPr>
          <w:sz w:val="22"/>
          <w:szCs w:val="22"/>
        </w:rPr>
        <w:t xml:space="preserve"> der Maschine</w:t>
      </w:r>
      <w:r w:rsidRPr="00BF48E0">
        <w:rPr>
          <w:sz w:val="22"/>
          <w:szCs w:val="22"/>
        </w:rPr>
        <w:t>:</w:t>
      </w:r>
    </w:p>
    <w:p w14:paraId="1910F287" w14:textId="77777777" w:rsidR="007A74A4" w:rsidRDefault="007352FE" w:rsidP="007352FE">
      <w:pPr>
        <w:tabs>
          <w:tab w:val="clear" w:pos="56.70pt"/>
        </w:tabs>
        <w:autoSpaceDE w:val="0"/>
        <w:autoSpaceDN w:val="0"/>
        <w:spacing w:before="6pt" w:after="6pt" w:line="12pt" w:lineRule="auto"/>
        <w:ind w:start="23.80pt"/>
        <w:jc w:val="both"/>
        <w:rPr>
          <w:sz w:val="22"/>
          <w:szCs w:val="22"/>
        </w:rPr>
      </w:pPr>
      <w:r>
        <w:rPr>
          <w:sz w:val="22"/>
          <w:szCs w:val="22"/>
        </w:rPr>
        <w:fldChar w:fldCharType="begin">
          <w:ffData>
            <w:name w:val="Text3"/>
            <w:enabled/>
            <w:calcOnExit w:val="0"/>
            <w:textInput/>
          </w:ffData>
        </w:fldChar>
      </w:r>
      <w:bookmarkStart w:id="4" w:name="Text3"/>
      <w:r>
        <w:rPr>
          <w:sz w:val="22"/>
          <w:szCs w:val="22"/>
        </w:rPr>
        <w:instrText xml:space="preserve"> FORMTEXT </w:instrText>
      </w:r>
      <w:r w:rsidRPr="007352FE">
        <w:rPr>
          <w:sz w:val="22"/>
          <w:szCs w:val="22"/>
        </w:rPr>
      </w:r>
      <w:r>
        <w:rPr>
          <w:sz w:val="22"/>
          <w:szCs w:val="22"/>
        </w:rPr>
        <w:fldChar w:fldCharType="separate"/>
      </w:r>
      <w:r w:rsidR="007B3EFE">
        <w:rPr>
          <w:noProof/>
          <w:sz w:val="22"/>
          <w:szCs w:val="22"/>
        </w:rPr>
        <w:t> </w:t>
      </w:r>
      <w:r w:rsidR="007B3EFE">
        <w:rPr>
          <w:noProof/>
          <w:sz w:val="22"/>
          <w:szCs w:val="22"/>
        </w:rPr>
        <w:t> </w:t>
      </w:r>
      <w:r w:rsidR="007B3EFE">
        <w:rPr>
          <w:noProof/>
          <w:sz w:val="22"/>
          <w:szCs w:val="22"/>
        </w:rPr>
        <w:t> </w:t>
      </w:r>
      <w:r w:rsidR="007B3EFE">
        <w:rPr>
          <w:noProof/>
          <w:sz w:val="22"/>
          <w:szCs w:val="22"/>
        </w:rPr>
        <w:t> </w:t>
      </w:r>
      <w:r w:rsidR="007B3EFE">
        <w:rPr>
          <w:noProof/>
          <w:sz w:val="22"/>
          <w:szCs w:val="22"/>
        </w:rPr>
        <w:t> </w:t>
      </w:r>
      <w:r>
        <w:rPr>
          <w:sz w:val="22"/>
          <w:szCs w:val="22"/>
        </w:rPr>
        <w:fldChar w:fldCharType="end"/>
      </w:r>
      <w:bookmarkEnd w:id="4"/>
    </w:p>
    <w:p w14:paraId="3A34E03D" w14:textId="77777777" w:rsidR="007352FE" w:rsidRDefault="007352FE" w:rsidP="007352FE">
      <w:pPr>
        <w:tabs>
          <w:tab w:val="clear" w:pos="56.70pt"/>
        </w:tabs>
        <w:autoSpaceDE w:val="0"/>
        <w:autoSpaceDN w:val="0"/>
        <w:spacing w:before="6pt" w:after="6pt" w:line="12pt" w:lineRule="auto"/>
        <w:ind w:start="23.80pt"/>
        <w:jc w:val="both"/>
        <w:rPr>
          <w:sz w:val="22"/>
          <w:szCs w:val="22"/>
        </w:rPr>
      </w:pPr>
      <w:r>
        <w:rPr>
          <w:sz w:val="22"/>
          <w:szCs w:val="22"/>
        </w:rPr>
        <w:fldChar w:fldCharType="begin">
          <w:ffData>
            <w:name w:val="Text4"/>
            <w:enabled/>
            <w:calcOnExit w:val="0"/>
            <w:textInput/>
          </w:ffData>
        </w:fldChar>
      </w:r>
      <w:bookmarkStart w:id="5" w:name="Text4"/>
      <w:r>
        <w:rPr>
          <w:sz w:val="22"/>
          <w:szCs w:val="22"/>
        </w:rPr>
        <w:instrText xml:space="preserve"> FORMTEXT </w:instrText>
      </w:r>
      <w:r w:rsidRPr="007352FE">
        <w:rPr>
          <w:sz w:val="22"/>
          <w:szCs w:val="22"/>
        </w:rPr>
      </w:r>
      <w:r>
        <w:rPr>
          <w:sz w:val="22"/>
          <w:szCs w:val="22"/>
        </w:rPr>
        <w:fldChar w:fldCharType="separate"/>
      </w:r>
      <w:r w:rsidR="007B3EFE">
        <w:rPr>
          <w:noProof/>
          <w:sz w:val="22"/>
          <w:szCs w:val="22"/>
        </w:rPr>
        <w:t> </w:t>
      </w:r>
      <w:r w:rsidR="007B3EFE">
        <w:rPr>
          <w:noProof/>
          <w:sz w:val="22"/>
          <w:szCs w:val="22"/>
        </w:rPr>
        <w:t> </w:t>
      </w:r>
      <w:r w:rsidR="007B3EFE">
        <w:rPr>
          <w:noProof/>
          <w:sz w:val="22"/>
          <w:szCs w:val="22"/>
        </w:rPr>
        <w:t> </w:t>
      </w:r>
      <w:r w:rsidR="007B3EFE">
        <w:rPr>
          <w:noProof/>
          <w:sz w:val="22"/>
          <w:szCs w:val="22"/>
        </w:rPr>
        <w:t> </w:t>
      </w:r>
      <w:r w:rsidR="007B3EFE">
        <w:rPr>
          <w:noProof/>
          <w:sz w:val="22"/>
          <w:szCs w:val="22"/>
        </w:rPr>
        <w:t> </w:t>
      </w:r>
      <w:r>
        <w:rPr>
          <w:sz w:val="22"/>
          <w:szCs w:val="22"/>
        </w:rPr>
        <w:fldChar w:fldCharType="end"/>
      </w:r>
      <w:bookmarkEnd w:id="5"/>
    </w:p>
    <w:p w14:paraId="198B4AAC" w14:textId="77777777" w:rsidR="0037738E" w:rsidRDefault="0037738E" w:rsidP="007352FE">
      <w:pPr>
        <w:tabs>
          <w:tab w:val="clear" w:pos="56.70pt"/>
        </w:tabs>
        <w:autoSpaceDE w:val="0"/>
        <w:autoSpaceDN w:val="0"/>
        <w:spacing w:before="6pt" w:after="6pt" w:line="12pt" w:lineRule="auto"/>
        <w:ind w:start="23.80pt"/>
        <w:jc w:val="both"/>
        <w:rPr>
          <w:sz w:val="22"/>
          <w:szCs w:val="22"/>
        </w:rPr>
      </w:pPr>
      <w:r>
        <w:rPr>
          <w:sz w:val="22"/>
          <w:szCs w:val="22"/>
        </w:rPr>
        <w:fldChar w:fldCharType="begin">
          <w:ffData>
            <w:name w:val="Text4"/>
            <w:enabled/>
            <w:calcOnExit w:val="0"/>
            <w:textInput/>
          </w:ffData>
        </w:fldChar>
      </w:r>
      <w:r>
        <w:rPr>
          <w:sz w:val="22"/>
          <w:szCs w:val="22"/>
        </w:rPr>
        <w:instrText xml:space="preserve"> FORMTEXT </w:instrText>
      </w:r>
      <w:r w:rsidRPr="007352FE">
        <w:rPr>
          <w:sz w:val="22"/>
          <w:szCs w:val="22"/>
        </w:rPr>
      </w:r>
      <w:r>
        <w:rPr>
          <w:sz w:val="22"/>
          <w:szCs w:val="22"/>
        </w:rPr>
        <w:fldChar w:fldCharType="separate"/>
      </w:r>
      <w:r w:rsidR="007B3EFE">
        <w:rPr>
          <w:noProof/>
          <w:sz w:val="22"/>
          <w:szCs w:val="22"/>
        </w:rPr>
        <w:t> </w:t>
      </w:r>
      <w:r w:rsidR="007B3EFE">
        <w:rPr>
          <w:noProof/>
          <w:sz w:val="22"/>
          <w:szCs w:val="22"/>
        </w:rPr>
        <w:t> </w:t>
      </w:r>
      <w:r w:rsidR="007B3EFE">
        <w:rPr>
          <w:noProof/>
          <w:sz w:val="22"/>
          <w:szCs w:val="22"/>
        </w:rPr>
        <w:t> </w:t>
      </w:r>
      <w:r w:rsidR="007B3EFE">
        <w:rPr>
          <w:noProof/>
          <w:sz w:val="22"/>
          <w:szCs w:val="22"/>
        </w:rPr>
        <w:t> </w:t>
      </w:r>
      <w:r w:rsidR="007B3EFE">
        <w:rPr>
          <w:noProof/>
          <w:sz w:val="22"/>
          <w:szCs w:val="22"/>
        </w:rPr>
        <w:t> </w:t>
      </w:r>
      <w:r>
        <w:rPr>
          <w:sz w:val="22"/>
          <w:szCs w:val="22"/>
        </w:rPr>
        <w:fldChar w:fldCharType="end"/>
      </w:r>
    </w:p>
    <w:p w14:paraId="0FBC590B" w14:textId="77777777" w:rsidR="003865EA" w:rsidRDefault="00F66FCD" w:rsidP="007352FE">
      <w:pPr>
        <w:tabs>
          <w:tab w:val="clear" w:pos="56.70pt"/>
        </w:tabs>
        <w:autoSpaceDE w:val="0"/>
        <w:autoSpaceDN w:val="0"/>
        <w:spacing w:before="6pt" w:after="6pt" w:line="12pt" w:lineRule="auto"/>
        <w:ind w:start="23.80pt"/>
        <w:jc w:val="both"/>
        <w:rPr>
          <w:sz w:val="22"/>
          <w:szCs w:val="22"/>
        </w:rPr>
      </w:pPr>
      <w:r>
        <w:rPr>
          <w:sz w:val="22"/>
          <w:szCs w:val="22"/>
        </w:rPr>
        <w:fldChar w:fldCharType="begin">
          <w:ffData>
            <w:name w:val="Text4"/>
            <w:enabled/>
            <w:calcOnExit w:val="0"/>
            <w:textInput/>
          </w:ffData>
        </w:fldChar>
      </w:r>
      <w:r>
        <w:rPr>
          <w:sz w:val="22"/>
          <w:szCs w:val="22"/>
        </w:rPr>
        <w:instrText xml:space="preserve"> FORMTEXT </w:instrText>
      </w:r>
      <w:r w:rsidRPr="007352FE">
        <w:rPr>
          <w:sz w:val="22"/>
          <w:szCs w:val="22"/>
        </w:rPr>
      </w:r>
      <w:r>
        <w:rPr>
          <w:sz w:val="22"/>
          <w:szCs w:val="22"/>
        </w:rPr>
        <w:fldChar w:fldCharType="separate"/>
      </w:r>
      <w:r w:rsidR="007B3EFE">
        <w:rPr>
          <w:noProof/>
          <w:sz w:val="22"/>
          <w:szCs w:val="22"/>
        </w:rPr>
        <w:t> </w:t>
      </w:r>
      <w:r w:rsidR="007B3EFE">
        <w:rPr>
          <w:noProof/>
          <w:sz w:val="22"/>
          <w:szCs w:val="22"/>
        </w:rPr>
        <w:t> </w:t>
      </w:r>
      <w:r w:rsidR="007B3EFE">
        <w:rPr>
          <w:noProof/>
          <w:sz w:val="22"/>
          <w:szCs w:val="22"/>
        </w:rPr>
        <w:t> </w:t>
      </w:r>
      <w:r w:rsidR="007B3EFE">
        <w:rPr>
          <w:noProof/>
          <w:sz w:val="22"/>
          <w:szCs w:val="22"/>
        </w:rPr>
        <w:t> </w:t>
      </w:r>
      <w:r w:rsidR="007B3EFE">
        <w:rPr>
          <w:noProof/>
          <w:sz w:val="22"/>
          <w:szCs w:val="22"/>
        </w:rPr>
        <w:t> </w:t>
      </w:r>
      <w:r>
        <w:rPr>
          <w:sz w:val="22"/>
          <w:szCs w:val="22"/>
        </w:rPr>
        <w:fldChar w:fldCharType="end"/>
      </w:r>
      <w:r w:rsidR="00923DD5">
        <w:rPr>
          <w:sz w:val="22"/>
          <w:szCs w:val="22"/>
        </w:rPr>
        <w:br/>
      </w:r>
    </w:p>
    <w:p w14:paraId="47B0A315" w14:textId="77777777" w:rsidR="006650E0" w:rsidRPr="0001622D" w:rsidRDefault="007A74A4" w:rsidP="0001622D">
      <w:pPr>
        <w:spacing w:before="6pt" w:line="12pt" w:lineRule="auto"/>
        <w:jc w:val="both"/>
        <w:rPr>
          <w:b/>
          <w:sz w:val="22"/>
          <w:szCs w:val="22"/>
        </w:rPr>
      </w:pPr>
      <w:r w:rsidRPr="00427C89">
        <w:rPr>
          <w:b/>
          <w:sz w:val="22"/>
          <w:szCs w:val="22"/>
        </w:rPr>
        <w:t>Diese Verpflichtungen sind Teil des Kaufvertrages. Werden sie nicht erfüllt, gilt der Auftrag als nicht ordnungsgemäß durchgeführt. Schadenersatzansprüche wegen sich daraus ergebenden Folgen bleiben vorbehalten.</w:t>
      </w:r>
    </w:p>
    <w:sectPr w:rsidR="006650E0" w:rsidRPr="0001622D" w:rsidSect="006021E3">
      <w:footerReference w:type="default" r:id="rId11"/>
      <w:pgSz w:w="595.30pt" w:h="841.90pt"/>
      <w:pgMar w:top="65.20pt" w:right="34pt" w:bottom="48.20pt" w:left="51.05pt" w:header="35.45pt" w:footer="35.45pt" w:gutter="0pt"/>
      <w:cols w:space="35.40pt"/>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79F1018B" w14:textId="77777777" w:rsidR="00EC6337" w:rsidRDefault="00EC6337" w:rsidP="009C2C04">
      <w:pPr>
        <w:spacing w:before="0pt" w:line="12pt" w:lineRule="auto"/>
      </w:pPr>
      <w:r>
        <w:separator/>
      </w:r>
    </w:p>
  </w:endnote>
  <w:endnote w:type="continuationSeparator" w:id="0">
    <w:p w14:paraId="636B199B" w14:textId="77777777" w:rsidR="00EC6337" w:rsidRDefault="00EC6337" w:rsidP="009C2C04">
      <w:pPr>
        <w:spacing w:before="0pt" w:line="12pt" w:lineRule="auto"/>
      </w:pPr>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Arial">
    <w:panose1 w:val="020B0604020202020204"/>
    <w:charset w:characterSet="iso-8859-1"/>
    <w:family w:val="swiss"/>
    <w:pitch w:val="variable"/>
    <w:sig w:usb0="E0002EFF" w:usb1="C000785B" w:usb2="00000009" w:usb3="00000000" w:csb0="000001FF" w:csb1="00000000"/>
  </w:font>
  <w:font w:name="Calibri Light">
    <w:panose1 w:val="020F0302020204030204"/>
    <w:charset w:characterSet="iso-8859-1"/>
    <w:family w:val="swiss"/>
    <w:pitch w:val="variable"/>
    <w:sig w:usb0="E4002EFF" w:usb1="C000247B" w:usb2="00000009" w:usb3="00000000" w:csb0="000001FF" w:csb1="00000000"/>
  </w:font>
  <w:font w:name="Calibri">
    <w:panose1 w:val="020F05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176CF580" w14:textId="77777777" w:rsidR="009C2C04" w:rsidRDefault="009C2C04">
    <w:pPr>
      <w:pStyle w:val="Fuzeile"/>
    </w:pPr>
    <w:r>
      <w:rPr>
        <w:sz w:val="16"/>
      </w:rPr>
      <w:sym w:font="Symbol" w:char="F0D3"/>
    </w:r>
    <w:r>
      <w:rPr>
        <w:sz w:val="16"/>
      </w:rPr>
      <w:t>BGHM</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0B619888" w14:textId="77777777" w:rsidR="00EC6337" w:rsidRDefault="00EC6337" w:rsidP="009C2C04">
      <w:pPr>
        <w:spacing w:before="0pt" w:line="12pt" w:lineRule="auto"/>
      </w:pPr>
      <w:r>
        <w:separator/>
      </w:r>
    </w:p>
  </w:footnote>
  <w:footnote w:type="continuationSeparator" w:id="0">
    <w:p w14:paraId="46FA29A2" w14:textId="77777777" w:rsidR="00EC6337" w:rsidRDefault="00EC6337" w:rsidP="009C2C04">
      <w:pPr>
        <w:spacing w:before="0pt" w:line="12pt" w:lineRule="auto"/>
      </w:pPr>
      <w:r>
        <w:continuationSeparator/>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0DF9357F"/>
    <w:multiLevelType w:val="hybridMultilevel"/>
    <w:tmpl w:val="FA6A5E56"/>
    <w:lvl w:ilvl="0" w:tplc="FEA237A4">
      <w:start w:val="1"/>
      <w:numFmt w:val="bullet"/>
      <w:lvlText w:val=""/>
      <w:lvlJc w:val="start"/>
      <w:pPr>
        <w:tabs>
          <w:tab w:val="num" w:pos="21.30pt"/>
        </w:tabs>
        <w:ind w:start="21.30pt" w:hanging="18pt"/>
      </w:pPr>
      <w:rPr>
        <w:rFonts w:ascii="Symbol" w:hAnsi="Symbol" w:hint="default"/>
      </w:rPr>
    </w:lvl>
    <w:lvl w:ilvl="1" w:tplc="04070003" w:tentative="1">
      <w:start w:val="1"/>
      <w:numFmt w:val="bullet"/>
      <w:lvlText w:val="o"/>
      <w:lvlJc w:val="start"/>
      <w:pPr>
        <w:tabs>
          <w:tab w:val="num" w:pos="75.30pt"/>
        </w:tabs>
        <w:ind w:start="75.30pt" w:hanging="18pt"/>
      </w:pPr>
      <w:rPr>
        <w:rFonts w:ascii="Courier New" w:hAnsi="Courier New" w:cs="Courier New" w:hint="default"/>
      </w:rPr>
    </w:lvl>
    <w:lvl w:ilvl="2" w:tplc="04070005" w:tentative="1">
      <w:start w:val="1"/>
      <w:numFmt w:val="bullet"/>
      <w:lvlText w:val=""/>
      <w:lvlJc w:val="start"/>
      <w:pPr>
        <w:tabs>
          <w:tab w:val="num" w:pos="111.30pt"/>
        </w:tabs>
        <w:ind w:start="111.30pt" w:hanging="18pt"/>
      </w:pPr>
      <w:rPr>
        <w:rFonts w:ascii="Wingdings" w:hAnsi="Wingdings" w:hint="default"/>
      </w:rPr>
    </w:lvl>
    <w:lvl w:ilvl="3" w:tplc="04070001" w:tentative="1">
      <w:start w:val="1"/>
      <w:numFmt w:val="bullet"/>
      <w:lvlText w:val=""/>
      <w:lvlJc w:val="start"/>
      <w:pPr>
        <w:tabs>
          <w:tab w:val="num" w:pos="147.30pt"/>
        </w:tabs>
        <w:ind w:start="147.30pt" w:hanging="18pt"/>
      </w:pPr>
      <w:rPr>
        <w:rFonts w:ascii="Symbol" w:hAnsi="Symbol" w:hint="default"/>
      </w:rPr>
    </w:lvl>
    <w:lvl w:ilvl="4" w:tplc="04070003" w:tentative="1">
      <w:start w:val="1"/>
      <w:numFmt w:val="bullet"/>
      <w:lvlText w:val="o"/>
      <w:lvlJc w:val="start"/>
      <w:pPr>
        <w:tabs>
          <w:tab w:val="num" w:pos="183.30pt"/>
        </w:tabs>
        <w:ind w:start="183.30pt" w:hanging="18pt"/>
      </w:pPr>
      <w:rPr>
        <w:rFonts w:ascii="Courier New" w:hAnsi="Courier New" w:cs="Courier New" w:hint="default"/>
      </w:rPr>
    </w:lvl>
    <w:lvl w:ilvl="5" w:tplc="04070005" w:tentative="1">
      <w:start w:val="1"/>
      <w:numFmt w:val="bullet"/>
      <w:lvlText w:val=""/>
      <w:lvlJc w:val="start"/>
      <w:pPr>
        <w:tabs>
          <w:tab w:val="num" w:pos="219.30pt"/>
        </w:tabs>
        <w:ind w:start="219.30pt" w:hanging="18pt"/>
      </w:pPr>
      <w:rPr>
        <w:rFonts w:ascii="Wingdings" w:hAnsi="Wingdings" w:hint="default"/>
      </w:rPr>
    </w:lvl>
    <w:lvl w:ilvl="6" w:tplc="04070001" w:tentative="1">
      <w:start w:val="1"/>
      <w:numFmt w:val="bullet"/>
      <w:lvlText w:val=""/>
      <w:lvlJc w:val="start"/>
      <w:pPr>
        <w:tabs>
          <w:tab w:val="num" w:pos="255.30pt"/>
        </w:tabs>
        <w:ind w:start="255.30pt" w:hanging="18pt"/>
      </w:pPr>
      <w:rPr>
        <w:rFonts w:ascii="Symbol" w:hAnsi="Symbol" w:hint="default"/>
      </w:rPr>
    </w:lvl>
    <w:lvl w:ilvl="7" w:tplc="04070003" w:tentative="1">
      <w:start w:val="1"/>
      <w:numFmt w:val="bullet"/>
      <w:lvlText w:val="o"/>
      <w:lvlJc w:val="start"/>
      <w:pPr>
        <w:tabs>
          <w:tab w:val="num" w:pos="291.30pt"/>
        </w:tabs>
        <w:ind w:start="291.30pt" w:hanging="18pt"/>
      </w:pPr>
      <w:rPr>
        <w:rFonts w:ascii="Courier New" w:hAnsi="Courier New" w:cs="Courier New" w:hint="default"/>
      </w:rPr>
    </w:lvl>
    <w:lvl w:ilvl="8" w:tplc="04070005" w:tentative="1">
      <w:start w:val="1"/>
      <w:numFmt w:val="bullet"/>
      <w:lvlText w:val=""/>
      <w:lvlJc w:val="start"/>
      <w:pPr>
        <w:tabs>
          <w:tab w:val="num" w:pos="327.30pt"/>
        </w:tabs>
        <w:ind w:start="327.30pt" w:hanging="18pt"/>
      </w:pPr>
      <w:rPr>
        <w:rFonts w:ascii="Wingdings" w:hAnsi="Wingdings" w:hint="default"/>
      </w:rPr>
    </w:lvl>
  </w:abstractNum>
  <w:abstractNum w:abstractNumId="1" w15:restartNumberingAfterBreak="0">
    <w:nsid w:val="6AB0382B"/>
    <w:multiLevelType w:val="multilevel"/>
    <w:tmpl w:val="6DAE05F6"/>
    <w:lvl w:ilvl="0">
      <w:start w:val="1"/>
      <w:numFmt w:val="decimal"/>
      <w:pStyle w:val="ber2"/>
      <w:lvlText w:val="%1."/>
      <w:lvlJc w:val="start"/>
      <w:pPr>
        <w:tabs>
          <w:tab w:val="num" w:pos="18pt"/>
        </w:tabs>
        <w:ind w:start="18pt" w:hanging="18pt"/>
      </w:pPr>
      <w:rPr>
        <w:rFonts w:ascii="Arial" w:hAnsi="Arial" w:hint="default"/>
        <w:b/>
        <w:i w:val="0"/>
        <w:sz w:val="32"/>
        <w:szCs w:val="32"/>
      </w:rPr>
    </w:lvl>
    <w:lvl w:ilvl="1">
      <w:start w:val="1"/>
      <w:numFmt w:val="decimal"/>
      <w:lvlText w:val="%1.%2."/>
      <w:lvlJc w:val="start"/>
      <w:pPr>
        <w:tabs>
          <w:tab w:val="num" w:pos="39.60pt"/>
        </w:tabs>
        <w:ind w:start="39.60pt" w:hanging="21.60pt"/>
      </w:pPr>
      <w:rPr>
        <w:rFonts w:ascii="Arial" w:hAnsi="Arial" w:hint="default"/>
        <w:b/>
        <w:i w:val="0"/>
        <w:sz w:val="28"/>
        <w:szCs w:val="28"/>
      </w:rPr>
    </w:lvl>
    <w:lvl w:ilvl="2">
      <w:start w:val="1"/>
      <w:numFmt w:val="decimal"/>
      <w:lvlText w:val="%1.%2.%3."/>
      <w:lvlJc w:val="start"/>
      <w:pPr>
        <w:tabs>
          <w:tab w:val="num" w:pos="72pt"/>
        </w:tabs>
        <w:ind w:start="61.20pt" w:hanging="25.20pt"/>
      </w:pPr>
      <w:rPr>
        <w:rFonts w:hint="default"/>
      </w:rPr>
    </w:lvl>
    <w:lvl w:ilvl="3">
      <w:start w:val="1"/>
      <w:numFmt w:val="decimal"/>
      <w:lvlText w:val="%1.%2.%3.%4."/>
      <w:lvlJc w:val="start"/>
      <w:pPr>
        <w:tabs>
          <w:tab w:val="num" w:pos="90pt"/>
        </w:tabs>
        <w:ind w:start="86.40pt" w:hanging="32.40pt"/>
      </w:pPr>
      <w:rPr>
        <w:rFonts w:hint="default"/>
      </w:rPr>
    </w:lvl>
    <w:lvl w:ilvl="4">
      <w:start w:val="1"/>
      <w:numFmt w:val="decimal"/>
      <w:lvlText w:val="%1.%2.%3.%4.%5."/>
      <w:lvlJc w:val="start"/>
      <w:pPr>
        <w:tabs>
          <w:tab w:val="num" w:pos="126pt"/>
        </w:tabs>
        <w:ind w:start="111.60pt" w:hanging="39.60pt"/>
      </w:pPr>
      <w:rPr>
        <w:rFonts w:hint="default"/>
      </w:rPr>
    </w:lvl>
    <w:lvl w:ilvl="5">
      <w:start w:val="1"/>
      <w:numFmt w:val="decimal"/>
      <w:lvlText w:val="%1.%2.%3.%4.%5.%6."/>
      <w:lvlJc w:val="start"/>
      <w:pPr>
        <w:tabs>
          <w:tab w:val="num" w:pos="144pt"/>
        </w:tabs>
        <w:ind w:start="136.80pt" w:hanging="46.80pt"/>
      </w:pPr>
      <w:rPr>
        <w:rFonts w:hint="default"/>
      </w:rPr>
    </w:lvl>
    <w:lvl w:ilvl="6">
      <w:start w:val="1"/>
      <w:numFmt w:val="decimal"/>
      <w:lvlText w:val="%1.%2.%3.%4.%5.%6.%7."/>
      <w:lvlJc w:val="start"/>
      <w:pPr>
        <w:tabs>
          <w:tab w:val="num" w:pos="180pt"/>
        </w:tabs>
        <w:ind w:start="162pt" w:hanging="54pt"/>
      </w:pPr>
      <w:rPr>
        <w:rFonts w:hint="default"/>
      </w:rPr>
    </w:lvl>
    <w:lvl w:ilvl="7">
      <w:start w:val="1"/>
      <w:numFmt w:val="decimal"/>
      <w:lvlText w:val="%1.%2.%3.%4.%5.%6.%7.%8."/>
      <w:lvlJc w:val="start"/>
      <w:pPr>
        <w:tabs>
          <w:tab w:val="num" w:pos="198pt"/>
        </w:tabs>
        <w:ind w:start="187.20pt" w:hanging="61.20pt"/>
      </w:pPr>
      <w:rPr>
        <w:rFonts w:hint="default"/>
      </w:rPr>
    </w:lvl>
    <w:lvl w:ilvl="8">
      <w:start w:val="1"/>
      <w:numFmt w:val="decimal"/>
      <w:lvlText w:val="%1.%2.%3.%4.%5.%6.%7.%8.%9."/>
      <w:lvlJc w:val="start"/>
      <w:pPr>
        <w:tabs>
          <w:tab w:val="num" w:pos="234pt"/>
        </w:tabs>
        <w:ind w:start="216pt" w:hanging="72pt"/>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defaultTabStop w:val="35.40pt"/>
  <w:hyphenationZone w:val="21.25pt"/>
  <w:noPunctuationKerning/>
  <w:characterSpacingControl w:val="doNotCompress"/>
  <w:footnotePr>
    <w:footnote w:id="-1"/>
    <w:footnote w:id="0"/>
  </w:footnotePr>
  <w:endnotePr>
    <w:endnote w:id="-1"/>
    <w:endnote w:id="0"/>
  </w:endnotePr>
  <w:compat>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650E0"/>
    <w:rsid w:val="0001622D"/>
    <w:rsid w:val="000D5E98"/>
    <w:rsid w:val="000F692A"/>
    <w:rsid w:val="00124D81"/>
    <w:rsid w:val="0019735D"/>
    <w:rsid w:val="00250763"/>
    <w:rsid w:val="003239D2"/>
    <w:rsid w:val="00327FF2"/>
    <w:rsid w:val="0037738E"/>
    <w:rsid w:val="003865EA"/>
    <w:rsid w:val="003C5F42"/>
    <w:rsid w:val="0042577A"/>
    <w:rsid w:val="006021E3"/>
    <w:rsid w:val="006650E0"/>
    <w:rsid w:val="00725215"/>
    <w:rsid w:val="007352FE"/>
    <w:rsid w:val="007A74A4"/>
    <w:rsid w:val="007B3EFE"/>
    <w:rsid w:val="007C1E58"/>
    <w:rsid w:val="00817BFA"/>
    <w:rsid w:val="00877562"/>
    <w:rsid w:val="00923DD5"/>
    <w:rsid w:val="009C2C04"/>
    <w:rsid w:val="00A71503"/>
    <w:rsid w:val="00BD3ED5"/>
    <w:rsid w:val="00EC6337"/>
    <w:rsid w:val="00F66FCD"/>
    <w:rsid w:val="00FB51B5"/>
    <w:rsid w:val="00FF042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0E2A973"/>
  <w15:chartTrackingRefBased/>
  <w15:docId w15:val="{B0CECB45-532D-43E3-B37F-8599F69CFE8F}"/>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A74A4"/>
    <w:pPr>
      <w:tabs>
        <w:tab w:val="start" w:pos="56.70pt"/>
      </w:tabs>
      <w:spacing w:before="12pt" w:line="18pt" w:lineRule="auto"/>
    </w:pPr>
    <w:rPr>
      <w:rFonts w:ascii="Arial" w:hAnsi="Arial" w:cs="Arial"/>
      <w:sz w:val="26"/>
      <w:szCs w:val="24"/>
    </w:rPr>
  </w:style>
  <w:style w:type="paragraph" w:styleId="berschrift1">
    <w:name w:val="heading 1"/>
    <w:basedOn w:val="Standard"/>
    <w:next w:val="Standard"/>
    <w:qFormat/>
    <w:rsid w:val="00327FF2"/>
    <w:pPr>
      <w:keepNext/>
      <w:spacing w:after="3pt"/>
      <w:outlineLvl w:val="0"/>
    </w:pPr>
    <w:rPr>
      <w:b/>
      <w:bCs/>
      <w:kern w:val="32"/>
      <w:sz w:val="32"/>
      <w:szCs w:val="32"/>
    </w:rPr>
  </w:style>
  <w:style w:type="character" w:default="1" w:styleId="Absatz-Standardschriftart">
    <w:name w:val="Default Paragraph Font"/>
    <w:semiHidden/>
  </w:style>
  <w:style w:type="table" w:default="1" w:styleId="NormaleTabelle">
    <w:name w:val="Normal Table"/>
    <w:semiHidden/>
    <w:tblPr>
      <w:tblInd w:w="0pt" w:type="dxa"/>
      <w:tblCellMar>
        <w:top w:w="0pt" w:type="dxa"/>
        <w:start w:w="5.40pt" w:type="dxa"/>
        <w:bottom w:w="0pt" w:type="dxa"/>
        <w:end w:w="5.40pt" w:type="dxa"/>
      </w:tblCellMar>
    </w:tblPr>
  </w:style>
  <w:style w:type="numbering" w:default="1" w:styleId="KeineListe">
    <w:name w:val="No List"/>
    <w:semiHidden/>
  </w:style>
  <w:style w:type="paragraph" w:customStyle="1" w:styleId="ber2">
    <w:name w:val="Über2"/>
    <w:basedOn w:val="berschrift1"/>
    <w:rsid w:val="00327FF2"/>
    <w:pPr>
      <w:numPr>
        <w:numId w:val="1"/>
      </w:numPr>
    </w:pPr>
  </w:style>
  <w:style w:type="paragraph" w:customStyle="1" w:styleId="berschr4">
    <w:name w:val="Überschr4"/>
    <w:basedOn w:val="Verzeichnis4"/>
    <w:next w:val="Verzeichnis4"/>
    <w:rsid w:val="000D5E98"/>
    <w:pPr>
      <w:spacing w:after="4pt" w:line="13.20pt" w:lineRule="auto"/>
      <w:ind w:start="39pt"/>
    </w:pPr>
    <w:rPr>
      <w:szCs w:val="26"/>
    </w:rPr>
  </w:style>
  <w:style w:type="paragraph" w:styleId="Verzeichnis4">
    <w:name w:val="toc 4"/>
    <w:basedOn w:val="Standard"/>
    <w:next w:val="Standard"/>
    <w:autoRedefine/>
    <w:semiHidden/>
    <w:rsid w:val="000D5E98"/>
    <w:pPr>
      <w:ind w:start="30pt"/>
    </w:pPr>
  </w:style>
  <w:style w:type="paragraph" w:customStyle="1" w:styleId="berschr4CharCharCharCharCharCharCharZeilenabstand">
    <w:name w:val="Überschr4 Char Char Char Char Char Char Char + Zeilenabstand:..."/>
    <w:basedOn w:val="Verzeichnis4"/>
    <w:next w:val="Verzeichnis4"/>
    <w:rsid w:val="00250763"/>
    <w:pPr>
      <w:spacing w:before="6pt" w:after="6pt"/>
      <w:ind w:start="0pt"/>
    </w:pPr>
    <w:rPr>
      <w:b/>
      <w:sz w:val="28"/>
      <w:szCs w:val="20"/>
    </w:rPr>
  </w:style>
  <w:style w:type="paragraph" w:customStyle="1" w:styleId="berschr4neuCharCharCharCharCharCharCharZeilenabstandCharCharCharCharCharCharCharCharCharCharCharCharCharCharCharCharCharCharCharCharCharCharCharCharCharCharCharCharCharCharCharCharCharCharCharCharChar">
    <w:name w:val="Überschr4 neuChar Char Char Char Char Char Char + Zeilenabstand:... Char Char Char Char Char Char Char Char Char Char Char Char Char Char Char Char Char Char Char Char Char Char Char Char Char Char Char Char Char Char Char Char Char Char Char Char  Char"/>
    <w:basedOn w:val="berschr4CharCharCharCharCharCharCharZeilenabstand"/>
    <w:link w:val="berschr4neuCharCharCharCharCharCharCharZeilenabstandCharCharCharCharCharCharCharCharCharCharCharCharCharCharCharCharCharCharCharCharCharCharCharCharCharCharCharCharCharCharCharCharCharCharCharCharChar1"/>
    <w:rsid w:val="007A74A4"/>
    <w:pPr>
      <w:keepNext/>
      <w:outlineLvl w:val="2"/>
    </w:pPr>
    <w:rPr>
      <w:bCs/>
      <w:szCs w:val="26"/>
    </w:rPr>
  </w:style>
  <w:style w:type="character" w:customStyle="1" w:styleId="berschr4neuCharCharCharCharCharCharCharZeilenabstandCharCharCharCharCharCharCharCharCharCharCharCharCharCharCharCharCharCharCharCharCharCharCharCharCharCharCharCharCharCharCharCharCharCharCharCharChar1">
    <w:name w:val="Überschr4 neuChar Char Char Char Char Char Char + Zeilenabstand:... Char Char Char Char Char Char Char Char Char Char Char Char Char Char Char Char Char Char Char Char Char Char Char Char Char Char Char Char Char Char Char Char Char Char Char Char Char1"/>
    <w:link w:val="berschr4neuCharCharCharCharCharCharCharZeilenabstandCharCharCharCharCharCharCharCharCharCharCharCharCharCharCharCharCharCharCharCharCharCharCharCharCharCharCharCharCharCharCharCharCharCharCharCharChar"/>
    <w:rsid w:val="007A74A4"/>
    <w:rPr>
      <w:rFonts w:ascii="Arial" w:hAnsi="Arial" w:cs="Arial"/>
      <w:b/>
      <w:bCs/>
      <w:sz w:val="28"/>
      <w:szCs w:val="26"/>
      <w:lang w:val="de-DE" w:eastAsia="de-DE" w:bidi="ar-SA"/>
    </w:rPr>
  </w:style>
  <w:style w:type="paragraph" w:styleId="Kopfzeile">
    <w:name w:val="header"/>
    <w:basedOn w:val="Standard"/>
    <w:link w:val="KopfzeileZchn"/>
    <w:uiPriority w:val="99"/>
    <w:unhideWhenUsed/>
    <w:rsid w:val="009C2C04"/>
    <w:pPr>
      <w:tabs>
        <w:tab w:val="clear" w:pos="56.70pt"/>
        <w:tab w:val="center" w:pos="226.80pt"/>
        <w:tab w:val="end" w:pos="453.60pt"/>
      </w:tabs>
    </w:pPr>
  </w:style>
  <w:style w:type="character" w:customStyle="1" w:styleId="KopfzeileZchn">
    <w:name w:val="Kopfzeile Zchn"/>
    <w:link w:val="Kopfzeile"/>
    <w:uiPriority w:val="99"/>
    <w:rsid w:val="009C2C04"/>
    <w:rPr>
      <w:rFonts w:ascii="Arial" w:hAnsi="Arial" w:cs="Arial"/>
      <w:sz w:val="26"/>
      <w:szCs w:val="24"/>
    </w:rPr>
  </w:style>
  <w:style w:type="paragraph" w:styleId="Fuzeile">
    <w:name w:val="footer"/>
    <w:basedOn w:val="Standard"/>
    <w:link w:val="FuzeileZchn"/>
    <w:uiPriority w:val="99"/>
    <w:unhideWhenUsed/>
    <w:rsid w:val="009C2C04"/>
    <w:pPr>
      <w:tabs>
        <w:tab w:val="clear" w:pos="56.70pt"/>
        <w:tab w:val="center" w:pos="226.80pt"/>
        <w:tab w:val="end" w:pos="453.60pt"/>
      </w:tabs>
    </w:pPr>
  </w:style>
  <w:style w:type="character" w:customStyle="1" w:styleId="FuzeileZchn">
    <w:name w:val="Fußzeile Zchn"/>
    <w:link w:val="Fuzeile"/>
    <w:uiPriority w:val="99"/>
    <w:rsid w:val="009C2C04"/>
    <w:rPr>
      <w:rFonts w:ascii="Arial" w:hAnsi="Arial" w:cs="Arial"/>
      <w:sz w:val="26"/>
      <w:szCs w:val="24"/>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purl.oclc.org/ooxml/officeDocument/relationships/webSettings" Target="webSettings.xml"/><Relationship Id="rId13" Type="http://purl.oclc.org/ooxml/officeDocument/relationships/theme" Target="theme/theme1.xml"/><Relationship Id="rId3" Type="http://purl.oclc.org/ooxml/officeDocument/relationships/customXml" Target="../customXml/item3.xml"/><Relationship Id="rId7" Type="http://purl.oclc.org/ooxml/officeDocument/relationships/settings" Target="settings.xml"/><Relationship Id="rId12" Type="http://purl.oclc.org/ooxml/officeDocument/relationships/fontTable" Target="fontTable.xml"/><Relationship Id="rId2" Type="http://purl.oclc.org/ooxml/officeDocument/relationships/customXml" Target="../customXml/item2.xml"/><Relationship Id="rId1" Type="http://purl.oclc.org/ooxml/officeDocument/relationships/customXml" Target="../customXml/item1.xml"/><Relationship Id="rId6" Type="http://purl.oclc.org/ooxml/officeDocument/relationships/styles" Target="styles.xml"/><Relationship Id="rId11" Type="http://purl.oclc.org/ooxml/officeDocument/relationships/footer" Target="footer1.xml"/><Relationship Id="rId5" Type="http://purl.oclc.org/ooxml/officeDocument/relationships/numbering" Target="numbering.xml"/><Relationship Id="rId10" Type="http://purl.oclc.org/ooxml/officeDocument/relationships/endnotes" Target="endnotes.xml"/><Relationship Id="rId4" Type="http://purl.oclc.org/ooxml/officeDocument/relationships/customXml" Target="../customXml/item4.xml"/><Relationship Id="rId9" Type="http://purl.oclc.org/ooxml/officeDocument/relationships/footnotes" Target="footnotes.xml"/></Relationships>
</file>

<file path=word/theme/theme1.xml><?xml version="1.0" encoding="utf-8"?>
<a:theme xmlns:a="http://purl.oclc.org/ooxml/drawingml/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_rels/item2.xml.rels><?xml version="1.0" encoding="UTF-8" standalone="yes"?>
<Relationships xmlns="http://schemas.openxmlformats.org/package/2006/relationships"><Relationship Id="rId1" Type="http://purl.oclc.org/ooxml/officeDocument/relationships/customXmlProps" Target="itemProps2.xml"/></Relationships>
</file>

<file path=customXml/_rels/item3.xml.rels><?xml version="1.0" encoding="UTF-8" standalone="yes"?>
<Relationships xmlns="http://schemas.openxmlformats.org/package/2006/relationships"><Relationship Id="rId1" Type="http://purl.oclc.org/ooxml/officeDocument/relationships/customXmlProps" Target="itemProps3.xml"/></Relationships>
</file>

<file path=customXml/_rels/item4.xml.rels><?xml version="1.0" encoding="UTF-8" standalone="yes"?>
<Relationships xmlns="http://schemas.openxmlformats.org/package/2006/relationships"><Relationship Id="rId1" Type="http://purl.oclc.org/ooxml/officeDocument/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B24C4BA0F765B844B95A6B7121AE1CD4" ma:contentTypeVersion="0" ma:contentTypeDescription="Ein neues Dokument erstellen." ma:contentTypeScope="" ma:versionID="1a387f5a5f5dd2a4ed26df4f0c069d62">
  <xsd:schema xmlns:xsd="http://www.w3.org/2001/XMLSchema" xmlns:xs="http://www.w3.org/2001/XMLSchema" xmlns:p="http://schemas.microsoft.com/office/2006/metadata/properties" targetNamespace="http://schemas.microsoft.com/office/2006/metadata/properties" ma:root="true" ma:fieldsID="b4f5dc90cf06628c3b90945c8266c24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purl.oclc.org/ooxml/officeDocument/customXml" ds:itemID="{5F05933C-09F4-4CBF-A049-C9861568FE07}">
  <ds:schemaRefs>
    <ds:schemaRef ds:uri="http://schemas.openxmlformats.org/officeDocument/2006/bibliography"/>
  </ds:schemaRefs>
</ds:datastoreItem>
</file>

<file path=customXml/itemProps2.xml><?xml version="1.0" encoding="utf-8"?>
<ds:datastoreItem xmlns:ds="http://purl.oclc.org/ooxml/officeDocument/customXml" ds:itemID="{A1ABED84-CA72-4CDF-81B8-938B16A185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purl.oclc.org/ooxml/officeDocument/customXml" ds:itemID="{3A381A57-D1F1-4074-85DD-A8AC13F49AE4}">
  <ds:schemaRefs>
    <ds:schemaRef ds:uri="http://schemas.microsoft.com/sharepoint/v3/contenttype/forms"/>
  </ds:schemaRefs>
</ds:datastoreItem>
</file>

<file path=customXml/itemProps4.xml><?xml version="1.0" encoding="utf-8"?>
<ds:datastoreItem xmlns:ds="http://purl.oclc.org/ooxml/officeDocument/customXml" ds:itemID="{74C3E1C5-99F7-4838-8150-A86600D98F8A}">
  <ds:schemaRefs>
    <ds:schemaRef ds:uri="http://schemas.microsoft.com/office/2006/metadata/properties"/>
    <ds:schemaRef ds:uri="http://schemas.microsoft.com/office/infopath/2007/PartnerControls"/>
  </ds:schemaRefs>
</ds:datastoreItem>
</file>

<file path=docProps/app.xml><?xml version="1.0" encoding="utf-8"?>
<Properties xmlns="http://purl.oclc.org/ooxml/officeDocument/extendedProperties" xmlns:vt="http://purl.oclc.org/ooxml/officeDocument/docPropsVTypes">
  <Template>Normal.dotm</Template>
  <TotalTime>0</TotalTime>
  <Pages>1</Pages>
  <Words>364</Words>
  <Characters>2294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Anlage zum Kaufvertrag</vt:lpstr>
    </vt:vector>
  </TitlesOfParts>
  <Company>VITA</Company>
  <LinksUpToDate>false</LinksUpToDate>
  <CharactersWithSpaces>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Anlage zum Kaufvertrag</dc:title>
  <dc:subject/>
  <dc:creator>a0tapal</dc:creator>
  <cp:keywords/>
  <dc:description/>
  <cp:lastModifiedBy>Beckenbach, Martin, BGHM</cp:lastModifiedBy>
  <cp:revision>2</cp:revision>
  <dcterms:created xsi:type="dcterms:W3CDTF">2021-12-07T10:31:00Z</dcterms:created>
  <dcterms:modified xsi:type="dcterms:W3CDTF">2021-12-07T10:31:00Z</dcterms:modified>
</cp:coreProperties>
</file>