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0FB2CC99" w14:textId="77777777" w:rsidR="00171410" w:rsidRDefault="00171410" w:rsidP="00171410">
      <w:pPr>
        <w:pStyle w:val="berschrift4"/>
        <w:rPr>
          <w:szCs w:val="26"/>
        </w:rPr>
      </w:pPr>
      <w:bookmarkStart w:id="0" w:name="_Toc194740418"/>
      <w:bookmarkStart w:id="1" w:name="_Toc277230472"/>
      <w:r w:rsidRPr="00026C96">
        <w:t>Auswahl</w:t>
      </w:r>
      <w:r>
        <w:rPr>
          <w:szCs w:val="26"/>
        </w:rPr>
        <w:t xml:space="preserve"> zu prüfender Einrichtungen nach dem berufsgenossenschaftlichen Vorschriften- und Regelwerk</w:t>
      </w:r>
      <w:bookmarkEnd w:id="0"/>
      <w:bookmarkEnd w:id="1"/>
    </w:p>
    <w:p w14:paraId="595FC30D" w14:textId="77777777" w:rsidR="00171410" w:rsidRPr="00FD55B3" w:rsidRDefault="00171410" w:rsidP="00625EC9">
      <w:pPr>
        <w:spacing w:before="0pt" w:line="12pt" w:lineRule="auto"/>
        <w:rPr>
          <w:sz w:val="22"/>
          <w:szCs w:val="22"/>
        </w:rPr>
      </w:pPr>
    </w:p>
    <w:tbl>
      <w:tblPr>
        <w:tblW w:w="728.3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2943"/>
        <w:gridCol w:w="3119"/>
        <w:gridCol w:w="2835"/>
        <w:gridCol w:w="2551"/>
        <w:gridCol w:w="3119"/>
      </w:tblGrid>
      <w:tr w:rsidR="00DC4A99" w:rsidRPr="006C1DD5" w14:paraId="53129AF0" w14:textId="77777777" w:rsidTr="0049081B">
        <w:tc>
          <w:tcPr>
            <w:tcW w:w="147.15pt" w:type="dxa"/>
            <w:shd w:val="clear" w:color="auto" w:fill="D9D9D9"/>
          </w:tcPr>
          <w:p w14:paraId="49CAAFC6" w14:textId="77777777" w:rsidR="00DC4A99" w:rsidRPr="006C1DD5" w:rsidRDefault="00DC4A99" w:rsidP="005A4DAE">
            <w:pPr>
              <w:spacing w:before="3pt" w:after="3pt"/>
              <w:rPr>
                <w:b/>
                <w:sz w:val="22"/>
                <w:szCs w:val="22"/>
              </w:rPr>
            </w:pPr>
            <w:r w:rsidRPr="006C1DD5">
              <w:rPr>
                <w:b/>
                <w:sz w:val="22"/>
                <w:szCs w:val="22"/>
              </w:rPr>
              <w:t>Prüfgegenstand</w:t>
            </w:r>
          </w:p>
        </w:tc>
        <w:tc>
          <w:tcPr>
            <w:tcW w:w="155.95pt" w:type="dxa"/>
            <w:shd w:val="clear" w:color="auto" w:fill="D9D9D9"/>
          </w:tcPr>
          <w:p w14:paraId="7FC627E7" w14:textId="77777777" w:rsidR="00DC4A99" w:rsidRPr="006C1DD5" w:rsidRDefault="00DC4A99" w:rsidP="005A4DAE">
            <w:pPr>
              <w:spacing w:before="3pt" w:after="3pt"/>
              <w:rPr>
                <w:b/>
                <w:sz w:val="22"/>
                <w:szCs w:val="22"/>
              </w:rPr>
            </w:pPr>
            <w:r w:rsidRPr="006C1DD5">
              <w:rPr>
                <w:b/>
                <w:sz w:val="22"/>
                <w:szCs w:val="22"/>
              </w:rPr>
              <w:t xml:space="preserve">Rechtsquelle </w:t>
            </w:r>
          </w:p>
        </w:tc>
        <w:tc>
          <w:tcPr>
            <w:tcW w:w="141.75pt" w:type="dxa"/>
            <w:shd w:val="clear" w:color="auto" w:fill="D9D9D9"/>
          </w:tcPr>
          <w:p w14:paraId="6FF5B51D" w14:textId="77777777" w:rsidR="00DC4A99" w:rsidRPr="006C1DD5" w:rsidRDefault="00DC4A99" w:rsidP="005A4DAE">
            <w:pPr>
              <w:spacing w:before="3pt" w:after="3pt"/>
              <w:rPr>
                <w:b/>
                <w:sz w:val="22"/>
                <w:szCs w:val="22"/>
              </w:rPr>
            </w:pPr>
            <w:r w:rsidRPr="006C1DD5">
              <w:rPr>
                <w:b/>
                <w:sz w:val="22"/>
                <w:szCs w:val="22"/>
              </w:rPr>
              <w:t>Prüffrist</w:t>
            </w:r>
          </w:p>
        </w:tc>
        <w:tc>
          <w:tcPr>
            <w:tcW w:w="127.55pt" w:type="dxa"/>
            <w:shd w:val="clear" w:color="auto" w:fill="D9D9D9"/>
          </w:tcPr>
          <w:p w14:paraId="4031FE77" w14:textId="77777777" w:rsidR="00DC4A99" w:rsidRPr="006C1DD5" w:rsidRDefault="00DC4A99" w:rsidP="005A4DAE">
            <w:pPr>
              <w:spacing w:before="3pt" w:after="3pt"/>
              <w:rPr>
                <w:b/>
                <w:sz w:val="22"/>
                <w:szCs w:val="22"/>
              </w:rPr>
            </w:pPr>
            <w:r w:rsidRPr="006C1DD5">
              <w:rPr>
                <w:b/>
                <w:sz w:val="22"/>
                <w:szCs w:val="22"/>
              </w:rPr>
              <w:t>Regelmäßige Prüfung</w:t>
            </w:r>
          </w:p>
        </w:tc>
        <w:tc>
          <w:tcPr>
            <w:tcW w:w="155.95pt" w:type="dxa"/>
            <w:shd w:val="clear" w:color="auto" w:fill="D9D9D9"/>
          </w:tcPr>
          <w:p w14:paraId="58FBE87B" w14:textId="77777777" w:rsidR="00DC4A99" w:rsidRPr="006C1DD5" w:rsidRDefault="00DC4A99" w:rsidP="005A4DAE">
            <w:pPr>
              <w:spacing w:before="3pt" w:after="3p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Prüfnachweis</w:t>
            </w:r>
          </w:p>
        </w:tc>
      </w:tr>
      <w:tr w:rsidR="00DC4A99" w:rsidRPr="006C1DD5" w14:paraId="5F9246B5" w14:textId="77777777" w:rsidTr="0049081B">
        <w:tc>
          <w:tcPr>
            <w:tcW w:w="147.15pt" w:type="dxa"/>
          </w:tcPr>
          <w:p w14:paraId="0BCEC461" w14:textId="77777777" w:rsidR="00DC4A99" w:rsidRPr="006C1DD5" w:rsidRDefault="00DC4A99" w:rsidP="005A4DAE">
            <w:pPr>
              <w:spacing w:before="2pt" w:after="2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 gegen Absturz</w:t>
            </w:r>
          </w:p>
        </w:tc>
        <w:tc>
          <w:tcPr>
            <w:tcW w:w="155.95pt" w:type="dxa"/>
          </w:tcPr>
          <w:p w14:paraId="165072E4" w14:textId="77777777" w:rsidR="00DC4A99" w:rsidRPr="006C1DD5" w:rsidRDefault="00DC4A99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DGUV Vorschrift 1</w:t>
            </w:r>
            <w:r w:rsidRPr="006C1DD5">
              <w:rPr>
                <w:sz w:val="18"/>
                <w:szCs w:val="18"/>
              </w:rPr>
              <w:t xml:space="preserve"> i.V.m. BetrSichV</w:t>
            </w:r>
            <w:r w:rsidRPr="006C1DD5">
              <w:rPr>
                <w:sz w:val="18"/>
                <w:szCs w:val="18"/>
              </w:rPr>
              <w:br/>
            </w:r>
            <w:r w:rsidRPr="00066162">
              <w:rPr>
                <w:sz w:val="18"/>
                <w:szCs w:val="18"/>
              </w:rPr>
              <w:t>DGUV Grundsatz 312-906</w:t>
            </w:r>
          </w:p>
        </w:tc>
        <w:tc>
          <w:tcPr>
            <w:tcW w:w="141.75pt" w:type="dxa"/>
          </w:tcPr>
          <w:p w14:paraId="27544A67" w14:textId="77777777" w:rsidR="00DC4A99" w:rsidRPr="006C1DD5" w:rsidRDefault="00DC4A99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 xml:space="preserve">jährlich einmal </w:t>
            </w:r>
            <w:r w:rsidRPr="006C1DD5">
              <w:rPr>
                <w:sz w:val="18"/>
                <w:szCs w:val="18"/>
              </w:rPr>
              <w:br/>
              <w:t xml:space="preserve">und nach jedem Absturz beanspruchte Sicherheitsgeschirre </w:t>
            </w:r>
          </w:p>
        </w:tc>
        <w:tc>
          <w:tcPr>
            <w:tcW w:w="127.55pt" w:type="dxa"/>
          </w:tcPr>
          <w:p w14:paraId="67B72662" w14:textId="77777777" w:rsidR="00DC4A99" w:rsidRPr="006C1DD5" w:rsidRDefault="00DC4A99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>durch befähigte Person (Sachkundiger)</w:t>
            </w:r>
          </w:p>
          <w:p w14:paraId="78487D0D" w14:textId="77777777" w:rsidR="00DC4A99" w:rsidRPr="006C1DD5" w:rsidRDefault="00DC4A99" w:rsidP="005A4DAE">
            <w:pPr>
              <w:spacing w:before="2pt" w:after="2pt"/>
              <w:rPr>
                <w:sz w:val="18"/>
                <w:szCs w:val="18"/>
              </w:rPr>
            </w:pPr>
          </w:p>
        </w:tc>
        <w:tc>
          <w:tcPr>
            <w:tcW w:w="155.95pt" w:type="dxa"/>
          </w:tcPr>
          <w:p w14:paraId="0FF25ACE" w14:textId="77777777" w:rsidR="00DC4A99" w:rsidRPr="006C1DD5" w:rsidRDefault="00DC4A99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schriftlicher Prüfnachweis und zusätzlich Plakette an der PSA</w:t>
            </w:r>
          </w:p>
        </w:tc>
      </w:tr>
      <w:tr w:rsidR="00DC4A99" w:rsidRPr="006C1DD5" w14:paraId="1C407F67" w14:textId="77777777" w:rsidTr="0049081B">
        <w:trPr>
          <w:trHeight w:val="682"/>
        </w:trPr>
        <w:tc>
          <w:tcPr>
            <w:tcW w:w="147.15pt" w:type="dxa"/>
          </w:tcPr>
          <w:p w14:paraId="09AF7E99" w14:textId="77777777" w:rsidR="00DC4A99" w:rsidRPr="006C1DD5" w:rsidRDefault="00DC4A99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>Ketten, Drahtseile und Hebebänder zum Anschlagen von Lasten</w:t>
            </w:r>
          </w:p>
        </w:tc>
        <w:tc>
          <w:tcPr>
            <w:tcW w:w="155.95pt" w:type="dxa"/>
          </w:tcPr>
          <w:p w14:paraId="2C987C30" w14:textId="77777777" w:rsidR="00DC4A99" w:rsidRPr="006C1DD5" w:rsidRDefault="00DC4A99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DGUV Vorschrift 1</w:t>
            </w:r>
            <w:r w:rsidRPr="006C1DD5">
              <w:rPr>
                <w:sz w:val="18"/>
                <w:szCs w:val="18"/>
              </w:rPr>
              <w:t xml:space="preserve"> i.V.m. BetrSichV</w:t>
            </w:r>
            <w:r w:rsidRPr="006C1DD5">
              <w:rPr>
                <w:sz w:val="18"/>
                <w:szCs w:val="18"/>
              </w:rPr>
              <w:br/>
            </w:r>
            <w:r w:rsidRPr="00830AC0">
              <w:rPr>
                <w:sz w:val="18"/>
                <w:szCs w:val="18"/>
              </w:rPr>
              <w:t>DGUV Regel 100-500</w:t>
            </w:r>
            <w:r>
              <w:rPr>
                <w:sz w:val="18"/>
                <w:szCs w:val="18"/>
              </w:rPr>
              <w:br/>
            </w:r>
            <w:r w:rsidRPr="006C1DD5">
              <w:rPr>
                <w:sz w:val="18"/>
                <w:szCs w:val="18"/>
              </w:rPr>
              <w:t>Kap.</w:t>
            </w:r>
            <w:r>
              <w:rPr>
                <w:sz w:val="18"/>
                <w:szCs w:val="18"/>
              </w:rPr>
              <w:t> </w:t>
            </w:r>
            <w:r w:rsidRPr="006C1DD5">
              <w:rPr>
                <w:sz w:val="18"/>
                <w:szCs w:val="18"/>
              </w:rPr>
              <w:t>2.8</w:t>
            </w:r>
          </w:p>
        </w:tc>
        <w:tc>
          <w:tcPr>
            <w:tcW w:w="141.75pt" w:type="dxa"/>
          </w:tcPr>
          <w:p w14:paraId="70E117A6" w14:textId="77777777" w:rsidR="00DC4A99" w:rsidRPr="006C1DD5" w:rsidRDefault="00DC4A99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mind.</w:t>
            </w:r>
            <w:r w:rsidRPr="006C1DD5">
              <w:rPr>
                <w:sz w:val="18"/>
                <w:szCs w:val="18"/>
              </w:rPr>
              <w:t xml:space="preserve"> jährlich</w:t>
            </w:r>
            <w:r w:rsidRPr="006C1DD5">
              <w:rPr>
                <w:sz w:val="18"/>
                <w:szCs w:val="18"/>
              </w:rPr>
              <w:br/>
              <w:t>und Ketten alle 3 Jahre Rissprüfung</w:t>
            </w:r>
          </w:p>
        </w:tc>
        <w:tc>
          <w:tcPr>
            <w:tcW w:w="127.55pt" w:type="dxa"/>
          </w:tcPr>
          <w:p w14:paraId="06552FD2" w14:textId="77777777" w:rsidR="00DC4A99" w:rsidRPr="006C1DD5" w:rsidRDefault="00DC4A99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>durch befähigte Person (Sachkundiger)</w:t>
            </w:r>
          </w:p>
          <w:p w14:paraId="0D185027" w14:textId="77777777" w:rsidR="00DC4A99" w:rsidRPr="006C1DD5" w:rsidRDefault="00DC4A99" w:rsidP="005A4DAE">
            <w:pPr>
              <w:spacing w:before="2pt" w:after="2pt"/>
              <w:rPr>
                <w:sz w:val="18"/>
                <w:szCs w:val="18"/>
              </w:rPr>
            </w:pPr>
          </w:p>
        </w:tc>
        <w:tc>
          <w:tcPr>
            <w:tcW w:w="155.95pt" w:type="dxa"/>
          </w:tcPr>
          <w:p w14:paraId="78C798DE" w14:textId="77777777" w:rsidR="00DC4A99" w:rsidRPr="006C1DD5" w:rsidRDefault="00DC4A99" w:rsidP="00DC4A99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Kettenkartei und Prüfanhänger für Ketten, schriftlicher Prüfnachweis und zusätzlich Plakette an Magnethebern und Klauen</w:t>
            </w:r>
          </w:p>
        </w:tc>
      </w:tr>
      <w:tr w:rsidR="00DC4A99" w:rsidRPr="006C1DD5" w14:paraId="09FA21B3" w14:textId="77777777" w:rsidTr="0049081B">
        <w:tc>
          <w:tcPr>
            <w:tcW w:w="147.15pt" w:type="dxa"/>
          </w:tcPr>
          <w:p w14:paraId="7164448B" w14:textId="77777777" w:rsidR="00DC4A99" w:rsidRPr="006C1DD5" w:rsidRDefault="00DC4A99" w:rsidP="005A4DAE">
            <w:pPr>
              <w:spacing w:before="2pt" w:after="2pt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>Arbeitsplatzlüftungen</w:t>
            </w:r>
          </w:p>
        </w:tc>
        <w:tc>
          <w:tcPr>
            <w:tcW w:w="155.95pt" w:type="dxa"/>
          </w:tcPr>
          <w:p w14:paraId="2EA67631" w14:textId="77777777" w:rsidR="00DC4A99" w:rsidRPr="006C1DD5" w:rsidRDefault="00DC4A99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DGUV Vorschrift 1</w:t>
            </w:r>
            <w:r w:rsidRPr="006C1DD5">
              <w:rPr>
                <w:sz w:val="18"/>
                <w:szCs w:val="18"/>
              </w:rPr>
              <w:t xml:space="preserve"> i.V.m. BetrSichV</w:t>
            </w:r>
            <w:r w:rsidRPr="006C1DD5">
              <w:rPr>
                <w:sz w:val="18"/>
                <w:szCs w:val="18"/>
              </w:rPr>
              <w:br/>
            </w:r>
            <w:r w:rsidRPr="003A72DE">
              <w:rPr>
                <w:sz w:val="18"/>
                <w:szCs w:val="18"/>
              </w:rPr>
              <w:t>DGUV Regel 109-002</w:t>
            </w:r>
          </w:p>
        </w:tc>
        <w:tc>
          <w:tcPr>
            <w:tcW w:w="141.75pt" w:type="dxa"/>
          </w:tcPr>
          <w:p w14:paraId="43110CA5" w14:textId="77777777" w:rsidR="00DC4A99" w:rsidRPr="006C1DD5" w:rsidRDefault="00DC4A99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mind.</w:t>
            </w:r>
            <w:r w:rsidRPr="006C1DD5">
              <w:rPr>
                <w:sz w:val="18"/>
                <w:szCs w:val="18"/>
              </w:rPr>
              <w:t xml:space="preserve"> jährlich</w:t>
            </w:r>
          </w:p>
        </w:tc>
        <w:tc>
          <w:tcPr>
            <w:tcW w:w="127.55pt" w:type="dxa"/>
          </w:tcPr>
          <w:p w14:paraId="001EDD6D" w14:textId="77777777" w:rsidR="00DC4A99" w:rsidRPr="006C1DD5" w:rsidRDefault="00DC4A99" w:rsidP="0024510A">
            <w:pPr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>durch befähigte Person (Sachkundiger)</w:t>
            </w:r>
          </w:p>
        </w:tc>
        <w:tc>
          <w:tcPr>
            <w:tcW w:w="155.95pt" w:type="dxa"/>
          </w:tcPr>
          <w:p w14:paraId="3B215D03" w14:textId="77777777" w:rsidR="00DC4A99" w:rsidRPr="006C1DD5" w:rsidRDefault="00DC4A99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schriftlicher Prüfnachweis</w:t>
            </w:r>
          </w:p>
        </w:tc>
      </w:tr>
      <w:tr w:rsidR="00DC4A99" w:rsidRPr="006C1DD5" w14:paraId="1A68FCAB" w14:textId="77777777" w:rsidTr="0049081B">
        <w:trPr>
          <w:trHeight w:val="533"/>
        </w:trPr>
        <w:tc>
          <w:tcPr>
            <w:tcW w:w="147.15pt" w:type="dxa"/>
          </w:tcPr>
          <w:p w14:paraId="5BEB7737" w14:textId="77777777" w:rsidR="00DC4A99" w:rsidRPr="006C1DD5" w:rsidRDefault="00DC4A99" w:rsidP="005A4DAE">
            <w:pPr>
              <w:spacing w:before="2pt" w:after="2pt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>Feuerlöscher</w:t>
            </w:r>
          </w:p>
        </w:tc>
        <w:tc>
          <w:tcPr>
            <w:tcW w:w="155.95pt" w:type="dxa"/>
          </w:tcPr>
          <w:p w14:paraId="734952BE" w14:textId="77777777" w:rsidR="00DC4A99" w:rsidRPr="006C1DD5" w:rsidRDefault="00DC4A99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DGUV Vorschrift 1 i.V.m. BetrSichV</w:t>
            </w:r>
          </w:p>
        </w:tc>
        <w:tc>
          <w:tcPr>
            <w:tcW w:w="141.75pt" w:type="dxa"/>
          </w:tcPr>
          <w:p w14:paraId="5EF83417" w14:textId="77777777" w:rsidR="00DC4A99" w:rsidRPr="006C1DD5" w:rsidRDefault="00DC4A99" w:rsidP="0024510A">
            <w:pPr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>alle 2 Jahre</w:t>
            </w:r>
          </w:p>
        </w:tc>
        <w:tc>
          <w:tcPr>
            <w:tcW w:w="127.55pt" w:type="dxa"/>
          </w:tcPr>
          <w:p w14:paraId="72F333F0" w14:textId="77777777" w:rsidR="00DC4A99" w:rsidRPr="006C1DD5" w:rsidRDefault="00DC4A99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>durch befähigte Person (Sachkundiger)</w:t>
            </w:r>
          </w:p>
        </w:tc>
        <w:tc>
          <w:tcPr>
            <w:tcW w:w="155.95pt" w:type="dxa"/>
          </w:tcPr>
          <w:p w14:paraId="771C795E" w14:textId="77777777" w:rsidR="00DC4A99" w:rsidRPr="006C1DD5" w:rsidRDefault="00DC4A99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Prüfplakette</w:t>
            </w:r>
          </w:p>
        </w:tc>
      </w:tr>
      <w:tr w:rsidR="00DC4A99" w:rsidRPr="006C1DD5" w14:paraId="31D9D28F" w14:textId="77777777" w:rsidTr="0049081B">
        <w:tc>
          <w:tcPr>
            <w:tcW w:w="147.15pt" w:type="dxa"/>
          </w:tcPr>
          <w:p w14:paraId="48B1E6CA" w14:textId="77777777" w:rsidR="00DC4A99" w:rsidRPr="006C1DD5" w:rsidRDefault="00DC4A99" w:rsidP="005A4DAE">
            <w:pPr>
              <w:spacing w:before="2pt" w:after="2pt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>Hebebühnen</w:t>
            </w:r>
          </w:p>
        </w:tc>
        <w:tc>
          <w:tcPr>
            <w:tcW w:w="155.95pt" w:type="dxa"/>
          </w:tcPr>
          <w:p w14:paraId="6BEFB5D6" w14:textId="77777777" w:rsidR="00DC4A99" w:rsidRPr="006C1DD5" w:rsidRDefault="00DC4A99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DGUV Vorschrift 1</w:t>
            </w:r>
            <w:r w:rsidRPr="006C1DD5">
              <w:rPr>
                <w:sz w:val="18"/>
                <w:szCs w:val="18"/>
              </w:rPr>
              <w:t xml:space="preserve"> i.V.m. BetrSichV</w:t>
            </w:r>
            <w:r w:rsidRPr="006C1DD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DG</w:t>
            </w:r>
            <w:r w:rsidRPr="00830AC0">
              <w:rPr>
                <w:sz w:val="18"/>
                <w:szCs w:val="18"/>
              </w:rPr>
              <w:t>UV Regel 100-500</w:t>
            </w:r>
            <w:r w:rsidRPr="006C1DD5">
              <w:rPr>
                <w:sz w:val="18"/>
                <w:szCs w:val="18"/>
              </w:rPr>
              <w:br/>
              <w:t>Kap. 2.10</w:t>
            </w:r>
          </w:p>
        </w:tc>
        <w:tc>
          <w:tcPr>
            <w:tcW w:w="141.75pt" w:type="dxa"/>
          </w:tcPr>
          <w:p w14:paraId="661FC681" w14:textId="77777777" w:rsidR="00DC4A99" w:rsidRPr="006C1DD5" w:rsidRDefault="00DC4A99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mind.</w:t>
            </w:r>
            <w:r w:rsidRPr="006C1DD5">
              <w:rPr>
                <w:sz w:val="18"/>
                <w:szCs w:val="18"/>
              </w:rPr>
              <w:t xml:space="preserve"> jährlich</w:t>
            </w:r>
          </w:p>
        </w:tc>
        <w:tc>
          <w:tcPr>
            <w:tcW w:w="127.55pt" w:type="dxa"/>
          </w:tcPr>
          <w:p w14:paraId="6C0F3520" w14:textId="77777777" w:rsidR="00DC4A99" w:rsidRPr="006C1DD5" w:rsidRDefault="00DC4A99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>durch befähigte Person (Sachkundiger)</w:t>
            </w:r>
          </w:p>
        </w:tc>
        <w:tc>
          <w:tcPr>
            <w:tcW w:w="155.95pt" w:type="dxa"/>
          </w:tcPr>
          <w:p w14:paraId="1E760CE8" w14:textId="77777777" w:rsidR="00DC4A99" w:rsidRPr="006C1DD5" w:rsidRDefault="00DC4A99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Prüfbuch, zusätzliche Prüfplakette an der Hebebühne empfohlen</w:t>
            </w:r>
          </w:p>
        </w:tc>
      </w:tr>
      <w:tr w:rsidR="00DC4A99" w:rsidRPr="006C1DD5" w14:paraId="6B2C9B8C" w14:textId="77777777" w:rsidTr="0049081B">
        <w:tc>
          <w:tcPr>
            <w:tcW w:w="147.15pt" w:type="dxa"/>
          </w:tcPr>
          <w:p w14:paraId="0C6F8D39" w14:textId="77777777" w:rsidR="00DC4A99" w:rsidRPr="006C1DD5" w:rsidRDefault="00DC4A99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>Berührungslos wirkende Schutzeinrichtungen an kraftbetriebenen Pressen der Metallbearbeitung</w:t>
            </w:r>
          </w:p>
        </w:tc>
        <w:tc>
          <w:tcPr>
            <w:tcW w:w="155.95pt" w:type="dxa"/>
          </w:tcPr>
          <w:p w14:paraId="2E896BF2" w14:textId="77777777" w:rsidR="00DC4A99" w:rsidRPr="006C1DD5" w:rsidRDefault="00DC4A99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DGUV Vorschrift 1</w:t>
            </w:r>
            <w:r w:rsidRPr="006C1DD5">
              <w:rPr>
                <w:sz w:val="18"/>
                <w:szCs w:val="18"/>
              </w:rPr>
              <w:t xml:space="preserve"> i.V.m. BetrSichV</w:t>
            </w:r>
            <w:r w:rsidRPr="006C1DD5">
              <w:rPr>
                <w:sz w:val="18"/>
                <w:szCs w:val="18"/>
              </w:rPr>
              <w:br/>
            </w:r>
            <w:r w:rsidRPr="00A40F42">
              <w:rPr>
                <w:sz w:val="18"/>
                <w:szCs w:val="18"/>
              </w:rPr>
              <w:t>DGUV Information 209-030</w:t>
            </w:r>
          </w:p>
        </w:tc>
        <w:tc>
          <w:tcPr>
            <w:tcW w:w="141.75pt" w:type="dxa"/>
          </w:tcPr>
          <w:p w14:paraId="68FEEB25" w14:textId="77777777" w:rsidR="00DC4A99" w:rsidRPr="006C1DD5" w:rsidRDefault="00DC4A99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mind.</w:t>
            </w:r>
            <w:r w:rsidRPr="006C1DD5">
              <w:rPr>
                <w:sz w:val="18"/>
                <w:szCs w:val="18"/>
              </w:rPr>
              <w:t xml:space="preserve"> jährlich</w:t>
            </w:r>
          </w:p>
        </w:tc>
        <w:tc>
          <w:tcPr>
            <w:tcW w:w="127.55pt" w:type="dxa"/>
          </w:tcPr>
          <w:p w14:paraId="168FC82E" w14:textId="77777777" w:rsidR="00DC4A99" w:rsidRPr="006C1DD5" w:rsidRDefault="00DC4A99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>durch befähigte Person (Sachkundiger)</w:t>
            </w:r>
          </w:p>
          <w:p w14:paraId="24FF491B" w14:textId="77777777" w:rsidR="00DC4A99" w:rsidRPr="006C1DD5" w:rsidRDefault="00DC4A99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 xml:space="preserve">vom Hersteller </w:t>
            </w:r>
            <w:r>
              <w:rPr>
                <w:sz w:val="18"/>
                <w:szCs w:val="18"/>
              </w:rPr>
              <w:t>mind.</w:t>
            </w:r>
            <w:r w:rsidRPr="006C1DD5">
              <w:rPr>
                <w:sz w:val="18"/>
                <w:szCs w:val="18"/>
              </w:rPr>
              <w:t xml:space="preserve"> ausgebildet</w:t>
            </w:r>
          </w:p>
        </w:tc>
        <w:tc>
          <w:tcPr>
            <w:tcW w:w="155.95pt" w:type="dxa"/>
          </w:tcPr>
          <w:p w14:paraId="70A453B8" w14:textId="77777777" w:rsidR="00DC4A99" w:rsidRPr="006C1DD5" w:rsidRDefault="00DC4A99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schriftlicher Prüfnachweis</w:t>
            </w:r>
          </w:p>
        </w:tc>
      </w:tr>
      <w:tr w:rsidR="00DC4A99" w:rsidRPr="006C1DD5" w14:paraId="0B3A4BED" w14:textId="77777777" w:rsidTr="0049081B">
        <w:tc>
          <w:tcPr>
            <w:tcW w:w="147.15pt" w:type="dxa"/>
          </w:tcPr>
          <w:p w14:paraId="295844AB" w14:textId="77777777" w:rsidR="00DC4A99" w:rsidRPr="006C1DD5" w:rsidRDefault="00DC4A99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>Flamm</w:t>
            </w:r>
            <w:r>
              <w:rPr>
                <w:sz w:val="18"/>
                <w:szCs w:val="18"/>
              </w:rPr>
              <w:t>en</w:t>
            </w:r>
            <w:r w:rsidRPr="006C1DD5">
              <w:rPr>
                <w:sz w:val="18"/>
                <w:szCs w:val="18"/>
              </w:rPr>
              <w:t>rückschlagsicherungen und Gebrauch</w:t>
            </w:r>
            <w:r>
              <w:rPr>
                <w:sz w:val="18"/>
                <w:szCs w:val="18"/>
              </w:rPr>
              <w:t>s</w:t>
            </w:r>
            <w:r w:rsidRPr="006C1DD5">
              <w:rPr>
                <w:sz w:val="18"/>
                <w:szCs w:val="18"/>
              </w:rPr>
              <w:t>stellenvorlage</w:t>
            </w:r>
          </w:p>
        </w:tc>
        <w:tc>
          <w:tcPr>
            <w:tcW w:w="155.95pt" w:type="dxa"/>
          </w:tcPr>
          <w:p w14:paraId="3A4F22DF" w14:textId="77777777" w:rsidR="00DC4A99" w:rsidRPr="006C1DD5" w:rsidRDefault="00DC4A99" w:rsidP="00ED5103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DGUV Vorschrift 1</w:t>
            </w:r>
            <w:r w:rsidRPr="006C1DD5">
              <w:rPr>
                <w:sz w:val="18"/>
                <w:szCs w:val="18"/>
              </w:rPr>
              <w:t xml:space="preserve"> i.V.m. BetrSichV</w:t>
            </w:r>
            <w:r w:rsidRPr="006C1DD5">
              <w:rPr>
                <w:sz w:val="18"/>
                <w:szCs w:val="18"/>
              </w:rPr>
              <w:br/>
            </w:r>
            <w:r w:rsidRPr="00830AC0">
              <w:rPr>
                <w:sz w:val="18"/>
                <w:szCs w:val="18"/>
              </w:rPr>
              <w:t>DGUV Regel 100-500</w:t>
            </w:r>
            <w:r w:rsidR="00ED5103">
              <w:rPr>
                <w:sz w:val="18"/>
                <w:szCs w:val="18"/>
              </w:rPr>
              <w:t xml:space="preserve"> </w:t>
            </w:r>
            <w:r w:rsidRPr="006C1DD5">
              <w:rPr>
                <w:sz w:val="18"/>
                <w:szCs w:val="18"/>
              </w:rPr>
              <w:t>Kap. 2.2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1.75pt" w:type="dxa"/>
          </w:tcPr>
          <w:p w14:paraId="08F99B2F" w14:textId="77777777" w:rsidR="00DC4A99" w:rsidRPr="006C1DD5" w:rsidRDefault="00DC4A99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>jährlich</w:t>
            </w:r>
          </w:p>
        </w:tc>
        <w:tc>
          <w:tcPr>
            <w:tcW w:w="127.55pt" w:type="dxa"/>
          </w:tcPr>
          <w:p w14:paraId="6AC30934" w14:textId="77777777" w:rsidR="00DC4A99" w:rsidRPr="006C1DD5" w:rsidRDefault="00DC4A99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>durch befähigte Person (Sachkundiger)</w:t>
            </w:r>
          </w:p>
        </w:tc>
        <w:tc>
          <w:tcPr>
            <w:tcW w:w="155.95pt" w:type="dxa"/>
          </w:tcPr>
          <w:p w14:paraId="5744F365" w14:textId="77777777" w:rsidR="00DC4A99" w:rsidRPr="006C1DD5" w:rsidRDefault="00DC4A99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Prüfplakette</w:t>
            </w:r>
          </w:p>
        </w:tc>
      </w:tr>
      <w:tr w:rsidR="00DC4A99" w:rsidRPr="006C1DD5" w14:paraId="6A1E31D3" w14:textId="77777777" w:rsidTr="0049081B">
        <w:trPr>
          <w:trHeight w:val="656"/>
        </w:trPr>
        <w:tc>
          <w:tcPr>
            <w:tcW w:w="147.15pt" w:type="dxa"/>
          </w:tcPr>
          <w:p w14:paraId="567F7B98" w14:textId="77777777" w:rsidR="00DC4A99" w:rsidRPr="006C1DD5" w:rsidRDefault="00DC4A99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>Berührungslos wirkende Schutzeinrichtungen an kraftbetriebenen Arbeitsmitteln</w:t>
            </w:r>
          </w:p>
        </w:tc>
        <w:tc>
          <w:tcPr>
            <w:tcW w:w="155.95pt" w:type="dxa"/>
          </w:tcPr>
          <w:p w14:paraId="73B54E68" w14:textId="77777777" w:rsidR="00DC4A99" w:rsidRPr="006C1DD5" w:rsidRDefault="00DC4A99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DGUV Vorschrift 1</w:t>
            </w:r>
            <w:r w:rsidRPr="006C1DD5">
              <w:rPr>
                <w:sz w:val="18"/>
                <w:szCs w:val="18"/>
              </w:rPr>
              <w:t xml:space="preserve"> i.V.m. BetrSichV</w:t>
            </w:r>
          </w:p>
        </w:tc>
        <w:tc>
          <w:tcPr>
            <w:tcW w:w="141.75pt" w:type="dxa"/>
          </w:tcPr>
          <w:p w14:paraId="0D8DE3F8" w14:textId="77777777" w:rsidR="00DC4A99" w:rsidRPr="006C1DD5" w:rsidRDefault="00DC4A99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mind.</w:t>
            </w:r>
            <w:r w:rsidRPr="006C1DD5">
              <w:rPr>
                <w:sz w:val="18"/>
                <w:szCs w:val="18"/>
              </w:rPr>
              <w:t xml:space="preserve"> jährlich</w:t>
            </w:r>
          </w:p>
        </w:tc>
        <w:tc>
          <w:tcPr>
            <w:tcW w:w="127.55pt" w:type="dxa"/>
          </w:tcPr>
          <w:p w14:paraId="176F620F" w14:textId="77777777" w:rsidR="00DC4A99" w:rsidRPr="006C1DD5" w:rsidRDefault="00DC4A99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>durch befähigte Person (Sachkundiger)</w:t>
            </w:r>
          </w:p>
        </w:tc>
        <w:tc>
          <w:tcPr>
            <w:tcW w:w="155.95pt" w:type="dxa"/>
          </w:tcPr>
          <w:p w14:paraId="27119F6F" w14:textId="77777777" w:rsidR="00DC4A99" w:rsidRPr="006C1DD5" w:rsidRDefault="00DC4A99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schriftlicher Prüfnachweis</w:t>
            </w:r>
          </w:p>
        </w:tc>
      </w:tr>
      <w:tr w:rsidR="00DC4A99" w:rsidRPr="006C1DD5" w14:paraId="507DB7DA" w14:textId="77777777" w:rsidTr="0049081B">
        <w:trPr>
          <w:trHeight w:val="497"/>
        </w:trPr>
        <w:tc>
          <w:tcPr>
            <w:tcW w:w="147.15pt" w:type="dxa"/>
          </w:tcPr>
          <w:p w14:paraId="236A56F4" w14:textId="77777777" w:rsidR="00DC4A99" w:rsidRPr="006C1DD5" w:rsidRDefault="00DC4A99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>Flüssigkeitsstrahler</w:t>
            </w:r>
          </w:p>
        </w:tc>
        <w:tc>
          <w:tcPr>
            <w:tcW w:w="155.95pt" w:type="dxa"/>
          </w:tcPr>
          <w:p w14:paraId="41968650" w14:textId="77777777" w:rsidR="00DC4A99" w:rsidRPr="006C1DD5" w:rsidRDefault="00DC4A99" w:rsidP="00ED5103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DGUV Vorschrift 1</w:t>
            </w:r>
            <w:r w:rsidRPr="006C1DD5">
              <w:rPr>
                <w:sz w:val="18"/>
                <w:szCs w:val="18"/>
              </w:rPr>
              <w:t xml:space="preserve"> i.V.m. BetrSichV</w:t>
            </w:r>
            <w:r w:rsidRPr="006C1DD5">
              <w:rPr>
                <w:sz w:val="18"/>
                <w:szCs w:val="18"/>
              </w:rPr>
              <w:br/>
            </w:r>
            <w:r w:rsidRPr="00830AC0">
              <w:rPr>
                <w:sz w:val="18"/>
                <w:szCs w:val="18"/>
              </w:rPr>
              <w:t>DGUV Regel 100-500</w:t>
            </w:r>
            <w:r w:rsidR="00ED5103">
              <w:rPr>
                <w:sz w:val="18"/>
                <w:szCs w:val="18"/>
              </w:rPr>
              <w:t xml:space="preserve"> </w:t>
            </w:r>
            <w:r w:rsidRPr="006C1DD5">
              <w:rPr>
                <w:sz w:val="18"/>
                <w:szCs w:val="18"/>
              </w:rPr>
              <w:t>Kap. 2.36</w:t>
            </w:r>
          </w:p>
        </w:tc>
        <w:tc>
          <w:tcPr>
            <w:tcW w:w="141.75pt" w:type="dxa"/>
          </w:tcPr>
          <w:p w14:paraId="46AB8354" w14:textId="77777777" w:rsidR="00DC4A99" w:rsidRPr="006C1DD5" w:rsidRDefault="00DC4A99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>jährlich</w:t>
            </w:r>
          </w:p>
        </w:tc>
        <w:tc>
          <w:tcPr>
            <w:tcW w:w="127.55pt" w:type="dxa"/>
          </w:tcPr>
          <w:p w14:paraId="3CDA064E" w14:textId="77777777" w:rsidR="00DC4A99" w:rsidRPr="006C1DD5" w:rsidRDefault="00DC4A99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 xml:space="preserve">durch befähigte Person (Sachkundiger) </w:t>
            </w:r>
          </w:p>
        </w:tc>
        <w:tc>
          <w:tcPr>
            <w:tcW w:w="155.95pt" w:type="dxa"/>
          </w:tcPr>
          <w:p w14:paraId="1330C18B" w14:textId="77777777" w:rsidR="00DC4A99" w:rsidRPr="006C1DD5" w:rsidRDefault="002310E2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schriftlicher Prüfnachweis</w:t>
            </w:r>
          </w:p>
        </w:tc>
      </w:tr>
      <w:tr w:rsidR="0024510A" w:rsidRPr="006C1DD5" w14:paraId="4C26C77C" w14:textId="77777777" w:rsidTr="0049081B">
        <w:trPr>
          <w:trHeight w:val="702"/>
        </w:trPr>
        <w:tc>
          <w:tcPr>
            <w:tcW w:w="147.15pt" w:type="dxa"/>
          </w:tcPr>
          <w:p w14:paraId="0203158B" w14:textId="77777777" w:rsidR="0024510A" w:rsidRPr="006C1DD5" w:rsidRDefault="0024510A" w:rsidP="0024510A">
            <w:pPr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>Zweihandschaltung an kraftbetriebenen Pressen der Metallbearbeitung</w:t>
            </w:r>
          </w:p>
        </w:tc>
        <w:tc>
          <w:tcPr>
            <w:tcW w:w="155.95pt" w:type="dxa"/>
          </w:tcPr>
          <w:p w14:paraId="4B5E25D3" w14:textId="77777777" w:rsidR="0024510A" w:rsidRDefault="0024510A" w:rsidP="0024510A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DGUV Vorschrift 1</w:t>
            </w:r>
            <w:r w:rsidRPr="006C1DD5">
              <w:rPr>
                <w:sz w:val="18"/>
                <w:szCs w:val="18"/>
              </w:rPr>
              <w:t xml:space="preserve"> i.V.m. BetrSichV</w:t>
            </w:r>
          </w:p>
          <w:p w14:paraId="75DDEF8F" w14:textId="77777777" w:rsidR="0024510A" w:rsidRPr="006C1DD5" w:rsidRDefault="0024510A" w:rsidP="0024510A">
            <w:pPr>
              <w:spacing w:before="2pt" w:after="2pt" w:line="12pt" w:lineRule="auto"/>
              <w:rPr>
                <w:sz w:val="18"/>
                <w:szCs w:val="18"/>
              </w:rPr>
            </w:pPr>
            <w:r w:rsidRPr="00A40F42">
              <w:rPr>
                <w:sz w:val="18"/>
                <w:szCs w:val="18"/>
              </w:rPr>
              <w:t>DGUV Information 209-030</w:t>
            </w:r>
          </w:p>
        </w:tc>
        <w:tc>
          <w:tcPr>
            <w:tcW w:w="141.75pt" w:type="dxa"/>
          </w:tcPr>
          <w:p w14:paraId="5E3C44F9" w14:textId="77777777" w:rsidR="0024510A" w:rsidRPr="006C1DD5" w:rsidRDefault="0024510A" w:rsidP="0024510A">
            <w:pPr>
              <w:spacing w:before="2pt" w:after="2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mind.</w:t>
            </w:r>
            <w:r w:rsidRPr="006C1DD5">
              <w:rPr>
                <w:sz w:val="18"/>
                <w:szCs w:val="18"/>
              </w:rPr>
              <w:t xml:space="preserve"> jährlich</w:t>
            </w:r>
          </w:p>
        </w:tc>
        <w:tc>
          <w:tcPr>
            <w:tcW w:w="127.55pt" w:type="dxa"/>
          </w:tcPr>
          <w:p w14:paraId="492EE065" w14:textId="77777777" w:rsidR="0024510A" w:rsidRPr="006C1DD5" w:rsidRDefault="0024510A" w:rsidP="0049081B">
            <w:pPr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>durch befähigte Person (Sachkundiger)</w:t>
            </w:r>
          </w:p>
        </w:tc>
        <w:tc>
          <w:tcPr>
            <w:tcW w:w="155.95pt" w:type="dxa"/>
          </w:tcPr>
          <w:p w14:paraId="266357A9" w14:textId="77777777" w:rsidR="0024510A" w:rsidRPr="006C1DD5" w:rsidRDefault="0024510A" w:rsidP="0024510A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Prüfbuch</w:t>
            </w:r>
          </w:p>
        </w:tc>
      </w:tr>
      <w:tr w:rsidR="00F82CBA" w:rsidRPr="006C1DD5" w14:paraId="26A9D490" w14:textId="77777777" w:rsidTr="0049081B">
        <w:trPr>
          <w:trHeight w:val="558"/>
        </w:trPr>
        <w:tc>
          <w:tcPr>
            <w:tcW w:w="147.15pt" w:type="dxa"/>
          </w:tcPr>
          <w:p w14:paraId="06BFB8C4" w14:textId="77777777" w:rsidR="00F82CBA" w:rsidRPr="006C1DD5" w:rsidRDefault="00F82CBA" w:rsidP="00F82CBA">
            <w:pPr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>Fahrzeugwaschanlagen</w:t>
            </w:r>
          </w:p>
        </w:tc>
        <w:tc>
          <w:tcPr>
            <w:tcW w:w="155.95pt" w:type="dxa"/>
          </w:tcPr>
          <w:p w14:paraId="041FED15" w14:textId="77777777" w:rsidR="00F82CBA" w:rsidRPr="006C1DD5" w:rsidRDefault="00F82CBA" w:rsidP="00F82CBA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DGUV Vorschrift 1</w:t>
            </w:r>
            <w:r w:rsidRPr="006C1DD5">
              <w:rPr>
                <w:sz w:val="18"/>
                <w:szCs w:val="18"/>
              </w:rPr>
              <w:t xml:space="preserve"> i.V.m. BetrSichV</w:t>
            </w:r>
          </w:p>
        </w:tc>
        <w:tc>
          <w:tcPr>
            <w:tcW w:w="141.75pt" w:type="dxa"/>
          </w:tcPr>
          <w:p w14:paraId="57D6E2BE" w14:textId="77777777" w:rsidR="00F82CBA" w:rsidRPr="006C1DD5" w:rsidRDefault="00F82CBA" w:rsidP="00F82CBA">
            <w:pPr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>einmal monatlich</w:t>
            </w:r>
          </w:p>
        </w:tc>
        <w:tc>
          <w:tcPr>
            <w:tcW w:w="127.55pt" w:type="dxa"/>
          </w:tcPr>
          <w:p w14:paraId="69C581FD" w14:textId="77777777" w:rsidR="00F82CBA" w:rsidRPr="006C1DD5" w:rsidRDefault="00F82CBA" w:rsidP="00F82CBA">
            <w:pPr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 xml:space="preserve">Unternehmer oder dessen Beauftragter </w:t>
            </w:r>
          </w:p>
        </w:tc>
        <w:tc>
          <w:tcPr>
            <w:tcW w:w="155.95pt" w:type="dxa"/>
          </w:tcPr>
          <w:p w14:paraId="5918C77C" w14:textId="77777777" w:rsidR="00F82CBA" w:rsidRPr="006C1DD5" w:rsidRDefault="00F82CBA" w:rsidP="00F82CBA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schriftlicher Prüfnachweis</w:t>
            </w:r>
          </w:p>
        </w:tc>
      </w:tr>
    </w:tbl>
    <w:p w14:paraId="5C4C5D18" w14:textId="77777777" w:rsidR="00ED5103" w:rsidRPr="0049081B" w:rsidRDefault="00ED5103">
      <w:pPr>
        <w:rPr>
          <w:sz w:val="14"/>
          <w:szCs w:val="14"/>
        </w:rPr>
      </w:pPr>
      <w:r>
        <w:br w:type="page"/>
      </w:r>
    </w:p>
    <w:tbl>
      <w:tblPr>
        <w:tblW w:w="728.3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2943"/>
        <w:gridCol w:w="3119"/>
        <w:gridCol w:w="2835"/>
        <w:gridCol w:w="2551"/>
        <w:gridCol w:w="3119"/>
      </w:tblGrid>
      <w:tr w:rsidR="00C75ADB" w:rsidRPr="006C1DD5" w14:paraId="1485F2BB" w14:textId="77777777" w:rsidTr="0049081B">
        <w:tc>
          <w:tcPr>
            <w:tcW w:w="147.15pt" w:type="dxa"/>
            <w:shd w:val="clear" w:color="auto" w:fill="D9D9D9"/>
          </w:tcPr>
          <w:p w14:paraId="789C582D" w14:textId="77777777" w:rsidR="00C75ADB" w:rsidRPr="006C1DD5" w:rsidRDefault="0024510A" w:rsidP="00FC328C">
            <w:pPr>
              <w:spacing w:before="3pt" w:after="3pt"/>
              <w:rPr>
                <w:b/>
                <w:sz w:val="22"/>
                <w:szCs w:val="22"/>
              </w:rPr>
            </w:pPr>
            <w:r>
              <w:br w:type="page"/>
            </w:r>
            <w:r w:rsidR="00C75ADB" w:rsidRPr="006C1DD5">
              <w:rPr>
                <w:b/>
                <w:sz w:val="22"/>
                <w:szCs w:val="22"/>
              </w:rPr>
              <w:t>Prüfgegenstand</w:t>
            </w:r>
          </w:p>
        </w:tc>
        <w:tc>
          <w:tcPr>
            <w:tcW w:w="155.95pt" w:type="dxa"/>
            <w:shd w:val="clear" w:color="auto" w:fill="D9D9D9"/>
          </w:tcPr>
          <w:p w14:paraId="20EFBD39" w14:textId="77777777" w:rsidR="00C75ADB" w:rsidRPr="006C1DD5" w:rsidRDefault="00C75ADB" w:rsidP="00FC328C">
            <w:pPr>
              <w:spacing w:before="3pt" w:after="3pt"/>
              <w:rPr>
                <w:b/>
                <w:sz w:val="22"/>
                <w:szCs w:val="22"/>
              </w:rPr>
            </w:pPr>
            <w:r w:rsidRPr="006C1DD5">
              <w:rPr>
                <w:b/>
                <w:sz w:val="22"/>
                <w:szCs w:val="22"/>
              </w:rPr>
              <w:t xml:space="preserve">Rechtsquelle </w:t>
            </w:r>
          </w:p>
        </w:tc>
        <w:tc>
          <w:tcPr>
            <w:tcW w:w="141.75pt" w:type="dxa"/>
            <w:shd w:val="clear" w:color="auto" w:fill="D9D9D9"/>
          </w:tcPr>
          <w:p w14:paraId="283AE563" w14:textId="77777777" w:rsidR="00C75ADB" w:rsidRPr="006C1DD5" w:rsidRDefault="00C75ADB" w:rsidP="00FC328C">
            <w:pPr>
              <w:spacing w:before="3pt" w:after="3pt"/>
              <w:rPr>
                <w:b/>
                <w:sz w:val="22"/>
                <w:szCs w:val="22"/>
              </w:rPr>
            </w:pPr>
            <w:r w:rsidRPr="006C1DD5">
              <w:rPr>
                <w:b/>
                <w:sz w:val="22"/>
                <w:szCs w:val="22"/>
              </w:rPr>
              <w:t>Prüffrist</w:t>
            </w:r>
          </w:p>
        </w:tc>
        <w:tc>
          <w:tcPr>
            <w:tcW w:w="127.55pt" w:type="dxa"/>
            <w:shd w:val="clear" w:color="auto" w:fill="D9D9D9"/>
          </w:tcPr>
          <w:p w14:paraId="767ECAD9" w14:textId="77777777" w:rsidR="00C75ADB" w:rsidRPr="006C1DD5" w:rsidRDefault="00C75ADB" w:rsidP="00FC328C">
            <w:pPr>
              <w:spacing w:before="3pt" w:after="3pt"/>
              <w:rPr>
                <w:b/>
                <w:sz w:val="22"/>
                <w:szCs w:val="22"/>
              </w:rPr>
            </w:pPr>
            <w:r w:rsidRPr="006C1DD5">
              <w:rPr>
                <w:b/>
                <w:sz w:val="22"/>
                <w:szCs w:val="22"/>
              </w:rPr>
              <w:t>Regelmäßige Prüfung</w:t>
            </w:r>
          </w:p>
        </w:tc>
        <w:tc>
          <w:tcPr>
            <w:tcW w:w="155.95pt" w:type="dxa"/>
            <w:shd w:val="clear" w:color="auto" w:fill="D9D9D9"/>
          </w:tcPr>
          <w:p w14:paraId="7938D666" w14:textId="77777777" w:rsidR="00C75ADB" w:rsidRPr="006C1DD5" w:rsidRDefault="00C75ADB" w:rsidP="00FC328C">
            <w:pPr>
              <w:spacing w:before="3pt" w:after="3p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Prüfnachweis</w:t>
            </w:r>
          </w:p>
        </w:tc>
      </w:tr>
      <w:tr w:rsidR="00DC4A99" w:rsidRPr="006C1DD5" w14:paraId="190982B3" w14:textId="77777777" w:rsidTr="0049081B">
        <w:trPr>
          <w:trHeight w:val="616"/>
        </w:trPr>
        <w:tc>
          <w:tcPr>
            <w:tcW w:w="147.15pt" w:type="dxa"/>
          </w:tcPr>
          <w:p w14:paraId="71BDA428" w14:textId="77777777" w:rsidR="00DC4A99" w:rsidRPr="006C1DD5" w:rsidRDefault="00DC4A99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>Handbetätigte Fenster, Türen und Tore</w:t>
            </w:r>
          </w:p>
        </w:tc>
        <w:tc>
          <w:tcPr>
            <w:tcW w:w="155.95pt" w:type="dxa"/>
          </w:tcPr>
          <w:p w14:paraId="134F8387" w14:textId="77777777" w:rsidR="00DC4A99" w:rsidRDefault="00DC4A99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DGUV Vorschrift 1</w:t>
            </w:r>
            <w:r w:rsidRPr="006C1DD5">
              <w:rPr>
                <w:sz w:val="18"/>
                <w:szCs w:val="18"/>
              </w:rPr>
              <w:t xml:space="preserve"> i.V.m. BetrSichV</w:t>
            </w:r>
          </w:p>
          <w:p w14:paraId="6C758238" w14:textId="77777777" w:rsidR="00DC4A99" w:rsidRPr="006C1DD5" w:rsidRDefault="00DC4A99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 w:rsidRPr="00B54586">
              <w:rPr>
                <w:sz w:val="18"/>
                <w:szCs w:val="18"/>
              </w:rPr>
              <w:t>DGUV Regel 109-008</w:t>
            </w:r>
          </w:p>
        </w:tc>
        <w:tc>
          <w:tcPr>
            <w:tcW w:w="141.75pt" w:type="dxa"/>
          </w:tcPr>
          <w:p w14:paraId="731196AD" w14:textId="77777777" w:rsidR="00DC4A99" w:rsidRPr="006C1DD5" w:rsidRDefault="00DC4A99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>jährlich (empf.)</w:t>
            </w:r>
          </w:p>
        </w:tc>
        <w:tc>
          <w:tcPr>
            <w:tcW w:w="127.55pt" w:type="dxa"/>
          </w:tcPr>
          <w:p w14:paraId="04CE6044" w14:textId="77777777" w:rsidR="00DC4A99" w:rsidRPr="006C1DD5" w:rsidRDefault="00DC4A99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>durch befähigte Person (Sachkundiger)</w:t>
            </w:r>
          </w:p>
        </w:tc>
        <w:tc>
          <w:tcPr>
            <w:tcW w:w="155.95pt" w:type="dxa"/>
          </w:tcPr>
          <w:p w14:paraId="7C4FB617" w14:textId="77777777" w:rsidR="00DC4A99" w:rsidRPr="006C1DD5" w:rsidRDefault="002310E2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schriftlicher Prüfnachweis</w:t>
            </w:r>
          </w:p>
        </w:tc>
      </w:tr>
      <w:tr w:rsidR="00DC4A99" w:rsidRPr="006C1DD5" w14:paraId="001BB01C" w14:textId="77777777" w:rsidTr="0049081B">
        <w:trPr>
          <w:trHeight w:val="553"/>
        </w:trPr>
        <w:tc>
          <w:tcPr>
            <w:tcW w:w="147.15pt" w:type="dxa"/>
          </w:tcPr>
          <w:p w14:paraId="1CE7C7B3" w14:textId="77777777" w:rsidR="00DC4A99" w:rsidRPr="006C1DD5" w:rsidRDefault="00DC4A99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>Kraftbetätigte Fenster, Türen und Tore</w:t>
            </w:r>
          </w:p>
        </w:tc>
        <w:tc>
          <w:tcPr>
            <w:tcW w:w="155.95pt" w:type="dxa"/>
          </w:tcPr>
          <w:p w14:paraId="02E4DA20" w14:textId="77777777" w:rsidR="00DC4A99" w:rsidRDefault="00DC4A99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DGUV Vorschrift 1</w:t>
            </w:r>
            <w:r w:rsidRPr="006C1DD5">
              <w:rPr>
                <w:sz w:val="18"/>
                <w:szCs w:val="18"/>
              </w:rPr>
              <w:t xml:space="preserve"> i.V.m. BetrSichV</w:t>
            </w:r>
          </w:p>
          <w:p w14:paraId="2090A4AA" w14:textId="77777777" w:rsidR="00DC4A99" w:rsidRPr="006C1DD5" w:rsidRDefault="00DC4A99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 w:rsidRPr="00802AAE">
              <w:rPr>
                <w:sz w:val="18"/>
                <w:szCs w:val="18"/>
              </w:rPr>
              <w:t>DGUV Grundsatz 308-006</w:t>
            </w:r>
          </w:p>
        </w:tc>
        <w:tc>
          <w:tcPr>
            <w:tcW w:w="141.75pt" w:type="dxa"/>
          </w:tcPr>
          <w:p w14:paraId="6809D996" w14:textId="77777777" w:rsidR="00DC4A99" w:rsidRPr="006C1DD5" w:rsidRDefault="00DC4A99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mind.</w:t>
            </w:r>
            <w:r w:rsidRPr="006C1DD5">
              <w:rPr>
                <w:sz w:val="18"/>
                <w:szCs w:val="18"/>
              </w:rPr>
              <w:t xml:space="preserve"> jährlich</w:t>
            </w:r>
          </w:p>
        </w:tc>
        <w:tc>
          <w:tcPr>
            <w:tcW w:w="127.55pt" w:type="dxa"/>
          </w:tcPr>
          <w:p w14:paraId="5CED3970" w14:textId="77777777" w:rsidR="00DC4A99" w:rsidRPr="006C1DD5" w:rsidRDefault="00DC4A99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>durch befähigte Person (Sachkundiger)</w:t>
            </w:r>
          </w:p>
        </w:tc>
        <w:tc>
          <w:tcPr>
            <w:tcW w:w="155.95pt" w:type="dxa"/>
          </w:tcPr>
          <w:p w14:paraId="13C177C0" w14:textId="77777777" w:rsidR="00DC4A99" w:rsidRPr="006C1DD5" w:rsidRDefault="002310E2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Prüfbuch</w:t>
            </w:r>
          </w:p>
        </w:tc>
      </w:tr>
      <w:tr w:rsidR="00DC4A99" w:rsidRPr="006C1DD5" w14:paraId="28173C3E" w14:textId="77777777" w:rsidTr="0049081B">
        <w:trPr>
          <w:trHeight w:val="932"/>
        </w:trPr>
        <w:tc>
          <w:tcPr>
            <w:tcW w:w="147.15pt" w:type="dxa"/>
          </w:tcPr>
          <w:p w14:paraId="413FCDDB" w14:textId="77777777" w:rsidR="00DC4A99" w:rsidRPr="006C1DD5" w:rsidRDefault="00DC4A99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>Bewegliche Abschirmungen an kraftbetriebenen Exzenter- und verwandten Pressen der Metallbearbeitung</w:t>
            </w:r>
          </w:p>
        </w:tc>
        <w:tc>
          <w:tcPr>
            <w:tcW w:w="155.95pt" w:type="dxa"/>
          </w:tcPr>
          <w:p w14:paraId="47C9206D" w14:textId="77777777" w:rsidR="00DC4A99" w:rsidRDefault="00DC4A99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DGUV Vorschrift 1</w:t>
            </w:r>
            <w:r w:rsidRPr="006C1DD5">
              <w:rPr>
                <w:sz w:val="18"/>
                <w:szCs w:val="18"/>
              </w:rPr>
              <w:t xml:space="preserve"> i.V.m. BetrSichV</w:t>
            </w:r>
          </w:p>
          <w:p w14:paraId="09EDE3F8" w14:textId="77777777" w:rsidR="00DC4A99" w:rsidRPr="006C1DD5" w:rsidRDefault="00DC4A99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 w:rsidRPr="00857C82">
              <w:rPr>
                <w:sz w:val="18"/>
                <w:szCs w:val="18"/>
              </w:rPr>
              <w:t>DGUV Information 209-030</w:t>
            </w:r>
          </w:p>
        </w:tc>
        <w:tc>
          <w:tcPr>
            <w:tcW w:w="141.75pt" w:type="dxa"/>
          </w:tcPr>
          <w:p w14:paraId="064F69EE" w14:textId="77777777" w:rsidR="00DC4A99" w:rsidRPr="006C1DD5" w:rsidRDefault="00DC4A99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mind.</w:t>
            </w:r>
            <w:r w:rsidRPr="006C1DD5">
              <w:rPr>
                <w:sz w:val="18"/>
                <w:szCs w:val="18"/>
              </w:rPr>
              <w:t xml:space="preserve"> jährlich</w:t>
            </w:r>
          </w:p>
        </w:tc>
        <w:tc>
          <w:tcPr>
            <w:tcW w:w="127.55pt" w:type="dxa"/>
          </w:tcPr>
          <w:p w14:paraId="2F9F71DB" w14:textId="77777777" w:rsidR="00DC4A99" w:rsidRPr="006C1DD5" w:rsidRDefault="00DC4A99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>durch befähigte Person (Sachkundiger)</w:t>
            </w:r>
          </w:p>
        </w:tc>
        <w:tc>
          <w:tcPr>
            <w:tcW w:w="155.95pt" w:type="dxa"/>
          </w:tcPr>
          <w:p w14:paraId="12DFA059" w14:textId="77777777" w:rsidR="007B3583" w:rsidRPr="006C1DD5" w:rsidRDefault="002310E2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Prüfbuch</w:t>
            </w:r>
          </w:p>
        </w:tc>
      </w:tr>
      <w:tr w:rsidR="002310E2" w:rsidRPr="006C1DD5" w14:paraId="5A89F375" w14:textId="77777777" w:rsidTr="0049081B">
        <w:trPr>
          <w:trHeight w:val="511"/>
        </w:trPr>
        <w:tc>
          <w:tcPr>
            <w:tcW w:w="147.15pt" w:type="dxa"/>
          </w:tcPr>
          <w:p w14:paraId="1E6EDC0F" w14:textId="77777777" w:rsidR="002310E2" w:rsidRPr="006C1DD5" w:rsidRDefault="002310E2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6C1DD5">
              <w:rPr>
                <w:sz w:val="18"/>
                <w:szCs w:val="18"/>
              </w:rPr>
              <w:t>lektrische Anlagen und ortsfeste elektrische Betriebsmittel</w:t>
            </w:r>
          </w:p>
        </w:tc>
        <w:tc>
          <w:tcPr>
            <w:tcW w:w="155.95pt" w:type="dxa"/>
          </w:tcPr>
          <w:p w14:paraId="1DFCF482" w14:textId="77777777" w:rsidR="002310E2" w:rsidRPr="006C1DD5" w:rsidRDefault="002310E2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DGUV Vorschrift 3</w:t>
            </w:r>
          </w:p>
        </w:tc>
        <w:tc>
          <w:tcPr>
            <w:tcW w:w="141.75pt" w:type="dxa"/>
          </w:tcPr>
          <w:p w14:paraId="0C3CD687" w14:textId="77777777" w:rsidR="002310E2" w:rsidRPr="006C1DD5" w:rsidRDefault="002310E2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>4 Jahre</w:t>
            </w:r>
          </w:p>
        </w:tc>
        <w:tc>
          <w:tcPr>
            <w:tcW w:w="127.55pt" w:type="dxa"/>
          </w:tcPr>
          <w:p w14:paraId="14FEAE78" w14:textId="77777777" w:rsidR="002310E2" w:rsidRPr="006C1DD5" w:rsidRDefault="002310E2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 xml:space="preserve">Elektrofachkraft </w:t>
            </w:r>
          </w:p>
        </w:tc>
        <w:tc>
          <w:tcPr>
            <w:tcW w:w="155.95pt" w:type="dxa"/>
          </w:tcPr>
          <w:p w14:paraId="0977F8A1" w14:textId="77777777" w:rsidR="002310E2" w:rsidRPr="006C1DD5" w:rsidRDefault="002310E2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schriftlicher Prüfnachweis</w:t>
            </w:r>
          </w:p>
        </w:tc>
      </w:tr>
      <w:tr w:rsidR="0024510A" w:rsidRPr="006C1DD5" w14:paraId="0DD85C73" w14:textId="77777777" w:rsidTr="0049081B">
        <w:trPr>
          <w:trHeight w:val="511"/>
        </w:trPr>
        <w:tc>
          <w:tcPr>
            <w:tcW w:w="147.15pt" w:type="dxa"/>
          </w:tcPr>
          <w:p w14:paraId="794DA777" w14:textId="77777777" w:rsidR="0024510A" w:rsidRPr="006C1DD5" w:rsidRDefault="0024510A" w:rsidP="0024510A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6C1DD5">
              <w:rPr>
                <w:sz w:val="18"/>
                <w:szCs w:val="18"/>
              </w:rPr>
              <w:t>icht ortsfeste elektrische Betriebsmittel</w:t>
            </w:r>
          </w:p>
        </w:tc>
        <w:tc>
          <w:tcPr>
            <w:tcW w:w="155.95pt" w:type="dxa"/>
          </w:tcPr>
          <w:p w14:paraId="331E89E0" w14:textId="77777777" w:rsidR="0024510A" w:rsidRDefault="0024510A" w:rsidP="0024510A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DGUV Vorschrift 3</w:t>
            </w:r>
          </w:p>
          <w:p w14:paraId="359C23C7" w14:textId="77777777" w:rsidR="0024510A" w:rsidRPr="006C1DD5" w:rsidRDefault="0024510A" w:rsidP="0049081B">
            <w:pPr>
              <w:spacing w:before="2pt" w:after="2pt" w:line="12pt" w:lineRule="auto"/>
              <w:rPr>
                <w:sz w:val="18"/>
                <w:szCs w:val="18"/>
              </w:rPr>
            </w:pPr>
            <w:r w:rsidRPr="00CE5F5A">
              <w:rPr>
                <w:sz w:val="18"/>
                <w:szCs w:val="18"/>
              </w:rPr>
              <w:t>DGUV Information 203-071</w:t>
            </w:r>
          </w:p>
        </w:tc>
        <w:tc>
          <w:tcPr>
            <w:tcW w:w="141.75pt" w:type="dxa"/>
          </w:tcPr>
          <w:p w14:paraId="4215551F" w14:textId="77777777" w:rsidR="005F5DDF" w:rsidRPr="005F5DDF" w:rsidRDefault="005F5DDF" w:rsidP="005F5DDF">
            <w:pPr>
              <w:spacing w:before="2pt" w:after="2pt" w:line="12pt" w:lineRule="auto"/>
              <w:rPr>
                <w:sz w:val="18"/>
                <w:szCs w:val="18"/>
              </w:rPr>
            </w:pPr>
            <w:r w:rsidRPr="005F5DDF">
              <w:rPr>
                <w:sz w:val="18"/>
                <w:szCs w:val="18"/>
              </w:rPr>
              <w:t>Richtwert sechs Monate, auf Baustellen drei Monate.</w:t>
            </w:r>
          </w:p>
          <w:p w14:paraId="476F5935" w14:textId="77777777" w:rsidR="005F5DDF" w:rsidRPr="005F5DDF" w:rsidRDefault="005F5DDF" w:rsidP="005F5DDF">
            <w:pPr>
              <w:spacing w:before="2pt" w:after="2pt" w:line="12pt" w:lineRule="auto"/>
              <w:rPr>
                <w:sz w:val="18"/>
                <w:szCs w:val="18"/>
              </w:rPr>
            </w:pPr>
            <w:r w:rsidRPr="005F5DDF">
              <w:rPr>
                <w:sz w:val="18"/>
                <w:szCs w:val="18"/>
              </w:rPr>
              <w:t>Wird bei den Prüfungen eine Fehlerquote &lt; 2 % erreicht, kann die Prüffrist entsprechend verlängert werden.</w:t>
            </w:r>
          </w:p>
          <w:p w14:paraId="15BE2305" w14:textId="77777777" w:rsidR="005F5DDF" w:rsidRPr="005F5DDF" w:rsidRDefault="005F5DDF" w:rsidP="005F5DDF">
            <w:pPr>
              <w:spacing w:before="2pt" w:after="2pt" w:line="12pt" w:lineRule="auto"/>
              <w:rPr>
                <w:sz w:val="18"/>
                <w:szCs w:val="18"/>
              </w:rPr>
            </w:pPr>
            <w:r w:rsidRPr="005F5DDF">
              <w:rPr>
                <w:sz w:val="18"/>
                <w:szCs w:val="18"/>
              </w:rPr>
              <w:t>Maximalwerte:</w:t>
            </w:r>
          </w:p>
          <w:p w14:paraId="3A522559" w14:textId="77777777" w:rsidR="005F5DDF" w:rsidRPr="005F5DDF" w:rsidRDefault="005F5DDF" w:rsidP="005F5DDF">
            <w:pPr>
              <w:spacing w:before="2pt" w:after="2pt" w:line="12pt" w:lineRule="auto"/>
              <w:rPr>
                <w:sz w:val="18"/>
                <w:szCs w:val="18"/>
              </w:rPr>
            </w:pPr>
            <w:r w:rsidRPr="005F5DDF">
              <w:rPr>
                <w:sz w:val="18"/>
                <w:szCs w:val="18"/>
              </w:rPr>
              <w:t>Auf Baustellen, in Fertigungs</w:t>
            </w:r>
            <w:r w:rsidR="0049081B">
              <w:rPr>
                <w:sz w:val="18"/>
                <w:szCs w:val="18"/>
              </w:rPr>
              <w:t>-</w:t>
            </w:r>
            <w:r w:rsidRPr="005F5DDF">
              <w:rPr>
                <w:sz w:val="18"/>
                <w:szCs w:val="18"/>
              </w:rPr>
              <w:t>stätten und Werkstätten oder unter ähnlichen Bedingungen ein Jahr.</w:t>
            </w:r>
          </w:p>
          <w:p w14:paraId="7C6F9973" w14:textId="77777777" w:rsidR="0024510A" w:rsidRPr="006C1DD5" w:rsidRDefault="005F5DDF" w:rsidP="005F5DDF">
            <w:pPr>
              <w:spacing w:before="2pt" w:after="2pt" w:line="12pt" w:lineRule="auto"/>
              <w:rPr>
                <w:sz w:val="18"/>
                <w:szCs w:val="18"/>
              </w:rPr>
            </w:pPr>
            <w:r w:rsidRPr="005F5DDF">
              <w:rPr>
                <w:sz w:val="18"/>
                <w:szCs w:val="18"/>
              </w:rPr>
              <w:t>In Büros oder unter ähnlichen Bedingungen zwei Jahre.</w:t>
            </w:r>
          </w:p>
        </w:tc>
        <w:tc>
          <w:tcPr>
            <w:tcW w:w="127.55pt" w:type="dxa"/>
          </w:tcPr>
          <w:p w14:paraId="605ED3FA" w14:textId="77777777" w:rsidR="0024510A" w:rsidRPr="006C1DD5" w:rsidRDefault="0024510A" w:rsidP="0024510A">
            <w:pPr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 xml:space="preserve">Elektrofachkraft oder durch unterwiesene Person bei Verwendung geeigneter Prüfgeräte </w:t>
            </w:r>
          </w:p>
        </w:tc>
        <w:tc>
          <w:tcPr>
            <w:tcW w:w="155.95pt" w:type="dxa"/>
          </w:tcPr>
          <w:p w14:paraId="30F6F9C2" w14:textId="77777777" w:rsidR="0024510A" w:rsidRPr="006C1DD5" w:rsidRDefault="0024510A" w:rsidP="0024510A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schriftlicher Prüfnachweis</w:t>
            </w:r>
          </w:p>
        </w:tc>
      </w:tr>
      <w:tr w:rsidR="0024510A" w:rsidRPr="006C1DD5" w14:paraId="29D17EA9" w14:textId="77777777" w:rsidTr="0049081B">
        <w:trPr>
          <w:trHeight w:val="511"/>
        </w:trPr>
        <w:tc>
          <w:tcPr>
            <w:tcW w:w="147.15pt" w:type="dxa"/>
          </w:tcPr>
          <w:p w14:paraId="405F5A81" w14:textId="77777777" w:rsidR="0024510A" w:rsidRPr="006C1DD5" w:rsidRDefault="0024510A" w:rsidP="0024510A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br w:type="page"/>
            </w:r>
            <w:r w:rsidRPr="006C1DD5">
              <w:rPr>
                <w:sz w:val="18"/>
                <w:szCs w:val="18"/>
              </w:rPr>
              <w:t>Fehlerstrom-Schutzeinrichtungen</w:t>
            </w:r>
          </w:p>
        </w:tc>
        <w:tc>
          <w:tcPr>
            <w:tcW w:w="155.95pt" w:type="dxa"/>
          </w:tcPr>
          <w:p w14:paraId="251FDF95" w14:textId="77777777" w:rsidR="0024510A" w:rsidRPr="006C1DD5" w:rsidRDefault="0024510A" w:rsidP="0024510A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DGUV Vorschrift 3</w:t>
            </w:r>
          </w:p>
        </w:tc>
        <w:tc>
          <w:tcPr>
            <w:tcW w:w="141.75pt" w:type="dxa"/>
          </w:tcPr>
          <w:p w14:paraId="52D10D00" w14:textId="77777777" w:rsidR="0024510A" w:rsidRPr="006C1DD5" w:rsidRDefault="0024510A" w:rsidP="0024510A">
            <w:pPr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>in</w:t>
            </w:r>
            <w:r w:rsidRPr="006C1DD5">
              <w:rPr>
                <w:b/>
                <w:sz w:val="18"/>
                <w:szCs w:val="18"/>
              </w:rPr>
              <w:t xml:space="preserve"> nicht-stationären </w:t>
            </w:r>
            <w:r w:rsidRPr="006C1DD5">
              <w:rPr>
                <w:sz w:val="18"/>
                <w:szCs w:val="18"/>
              </w:rPr>
              <w:t>Anlagen, z. B. Baustellen</w:t>
            </w:r>
          </w:p>
          <w:p w14:paraId="38ECA9D8" w14:textId="77777777" w:rsidR="0024510A" w:rsidRPr="006C1DD5" w:rsidRDefault="0024510A" w:rsidP="0024510A">
            <w:pPr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i/>
                <w:sz w:val="18"/>
                <w:szCs w:val="18"/>
              </w:rPr>
              <w:t>arbeitstäglich</w:t>
            </w:r>
            <w:r w:rsidRPr="006C1DD5">
              <w:rPr>
                <w:i/>
                <w:sz w:val="18"/>
                <w:szCs w:val="18"/>
              </w:rPr>
              <w:br/>
            </w:r>
            <w:r w:rsidRPr="006C1DD5">
              <w:rPr>
                <w:b/>
                <w:sz w:val="18"/>
                <w:szCs w:val="18"/>
              </w:rPr>
              <w:t>stationären</w:t>
            </w:r>
            <w:r w:rsidRPr="006C1DD5">
              <w:rPr>
                <w:sz w:val="18"/>
                <w:szCs w:val="18"/>
              </w:rPr>
              <w:t xml:space="preserve"> Anlagen</w:t>
            </w:r>
          </w:p>
          <w:p w14:paraId="6A3C8C12" w14:textId="77777777" w:rsidR="0024510A" w:rsidRPr="006C1DD5" w:rsidRDefault="0024510A" w:rsidP="00ED5103">
            <w:pPr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 xml:space="preserve">alle 6 Monate </w:t>
            </w:r>
          </w:p>
        </w:tc>
        <w:tc>
          <w:tcPr>
            <w:tcW w:w="127.55pt" w:type="dxa"/>
          </w:tcPr>
          <w:p w14:paraId="2FD68F1E" w14:textId="77777777" w:rsidR="0024510A" w:rsidRPr="006C1DD5" w:rsidRDefault="0024510A" w:rsidP="0024510A">
            <w:pPr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 xml:space="preserve">durch Benutzer </w:t>
            </w:r>
            <w:r w:rsidRPr="006C1DD5">
              <w:rPr>
                <w:sz w:val="18"/>
                <w:szCs w:val="18"/>
              </w:rPr>
              <w:br/>
              <w:t>(Betätigen der Prüftaste)</w:t>
            </w:r>
          </w:p>
          <w:p w14:paraId="553D400C" w14:textId="77777777" w:rsidR="0024510A" w:rsidRPr="006C1DD5" w:rsidRDefault="0024510A" w:rsidP="0024510A">
            <w:pPr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br/>
              <w:t xml:space="preserve"> Benutzer</w:t>
            </w:r>
            <w:r w:rsidRPr="006C1DD5">
              <w:rPr>
                <w:sz w:val="18"/>
                <w:szCs w:val="18"/>
              </w:rPr>
              <w:br/>
              <w:t>(Betätigen der Prüftaste)</w:t>
            </w:r>
          </w:p>
        </w:tc>
        <w:tc>
          <w:tcPr>
            <w:tcW w:w="155.95pt" w:type="dxa"/>
          </w:tcPr>
          <w:p w14:paraId="29CEF782" w14:textId="77777777" w:rsidR="0024510A" w:rsidRDefault="0024510A" w:rsidP="0024510A">
            <w:pPr>
              <w:spacing w:before="2pt" w:after="2pt" w:line="12pt" w:lineRule="auto"/>
              <w:rPr>
                <w:sz w:val="18"/>
                <w:szCs w:val="18"/>
              </w:rPr>
            </w:pPr>
          </w:p>
          <w:p w14:paraId="03FA0654" w14:textId="77777777" w:rsidR="0024510A" w:rsidRPr="00C95DE9" w:rsidRDefault="0024510A" w:rsidP="0024510A">
            <w:pPr>
              <w:jc w:val="end"/>
              <w:rPr>
                <w:sz w:val="18"/>
                <w:szCs w:val="18"/>
              </w:rPr>
            </w:pPr>
          </w:p>
        </w:tc>
      </w:tr>
      <w:tr w:rsidR="00ED5103" w:rsidRPr="006C1DD5" w14:paraId="7BF2EDCB" w14:textId="77777777" w:rsidTr="0049081B">
        <w:trPr>
          <w:trHeight w:val="511"/>
        </w:trPr>
        <w:tc>
          <w:tcPr>
            <w:tcW w:w="147.15pt" w:type="dxa"/>
          </w:tcPr>
          <w:p w14:paraId="64F4F16F" w14:textId="77777777" w:rsidR="00ED5103" w:rsidRPr="006C1DD5" w:rsidRDefault="00ED5103" w:rsidP="00ED5103">
            <w:pPr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>Auffangnetze bei Bauarbeiten</w:t>
            </w:r>
          </w:p>
        </w:tc>
        <w:tc>
          <w:tcPr>
            <w:tcW w:w="155.95pt" w:type="dxa"/>
          </w:tcPr>
          <w:p w14:paraId="23DF1993" w14:textId="77777777" w:rsidR="00ED5103" w:rsidRPr="006C1DD5" w:rsidRDefault="00ED5103" w:rsidP="00ED5103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DGUV Vorschrift 1</w:t>
            </w:r>
            <w:r w:rsidRPr="006C1DD5">
              <w:rPr>
                <w:sz w:val="18"/>
                <w:szCs w:val="18"/>
              </w:rPr>
              <w:t xml:space="preserve"> i.V.m. BetrSichV</w:t>
            </w:r>
            <w:r w:rsidRPr="006C1DD5">
              <w:rPr>
                <w:sz w:val="18"/>
                <w:szCs w:val="18"/>
              </w:rPr>
              <w:br/>
            </w:r>
            <w:r w:rsidRPr="00802AAE">
              <w:rPr>
                <w:sz w:val="18"/>
                <w:szCs w:val="18"/>
              </w:rPr>
              <w:t>DGUV Regel 101-011</w:t>
            </w:r>
          </w:p>
        </w:tc>
        <w:tc>
          <w:tcPr>
            <w:tcW w:w="141.75pt" w:type="dxa"/>
          </w:tcPr>
          <w:p w14:paraId="40E4E59C" w14:textId="77777777" w:rsidR="00ED5103" w:rsidRPr="006C1DD5" w:rsidRDefault="00ED5103" w:rsidP="00ED5103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mind.</w:t>
            </w:r>
            <w:r w:rsidRPr="006C1DD5">
              <w:rPr>
                <w:sz w:val="18"/>
                <w:szCs w:val="18"/>
              </w:rPr>
              <w:t xml:space="preserve"> jährlich</w:t>
            </w:r>
          </w:p>
        </w:tc>
        <w:tc>
          <w:tcPr>
            <w:tcW w:w="127.55pt" w:type="dxa"/>
          </w:tcPr>
          <w:p w14:paraId="284956E8" w14:textId="77777777" w:rsidR="00ED5103" w:rsidRPr="006C1DD5" w:rsidRDefault="00ED5103" w:rsidP="00ED5103">
            <w:pPr>
              <w:spacing w:before="2pt" w:after="2pt" w:line="12pt" w:lineRule="auto"/>
              <w:rPr>
                <w:sz w:val="20"/>
                <w:szCs w:val="18"/>
              </w:rPr>
            </w:pPr>
            <w:r w:rsidRPr="006C1DD5">
              <w:rPr>
                <w:sz w:val="18"/>
                <w:szCs w:val="18"/>
              </w:rPr>
              <w:t>durch befähigte Person (Sachkundiger</w:t>
            </w:r>
            <w:r w:rsidRPr="006C1DD5">
              <w:rPr>
                <w:sz w:val="20"/>
                <w:szCs w:val="18"/>
              </w:rPr>
              <w:t>)</w:t>
            </w:r>
          </w:p>
        </w:tc>
        <w:tc>
          <w:tcPr>
            <w:tcW w:w="155.95pt" w:type="dxa"/>
          </w:tcPr>
          <w:p w14:paraId="2097D5D4" w14:textId="77777777" w:rsidR="00ED5103" w:rsidRPr="006C1DD5" w:rsidRDefault="00ED5103" w:rsidP="00ED5103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nachvollziehbare Dokumentation</w:t>
            </w:r>
          </w:p>
        </w:tc>
      </w:tr>
      <w:tr w:rsidR="00ED5103" w:rsidRPr="006C1DD5" w14:paraId="4F4EE6C7" w14:textId="77777777" w:rsidTr="0049081B">
        <w:trPr>
          <w:trHeight w:val="511"/>
        </w:trPr>
        <w:tc>
          <w:tcPr>
            <w:tcW w:w="147.15pt" w:type="dxa"/>
          </w:tcPr>
          <w:p w14:paraId="31998566" w14:textId="77777777" w:rsidR="00ED5103" w:rsidRPr="006C1DD5" w:rsidRDefault="00ED5103" w:rsidP="00ED5103">
            <w:pPr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>Lösemittel-Reinigungsanlagen</w:t>
            </w:r>
          </w:p>
        </w:tc>
        <w:tc>
          <w:tcPr>
            <w:tcW w:w="155.95pt" w:type="dxa"/>
          </w:tcPr>
          <w:p w14:paraId="699F6F3F" w14:textId="77777777" w:rsidR="00ED5103" w:rsidRPr="006C1DD5" w:rsidRDefault="00ED5103" w:rsidP="00ED5103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DGUV Vorschrift 1</w:t>
            </w:r>
            <w:r w:rsidRPr="006C1DD5">
              <w:rPr>
                <w:sz w:val="18"/>
                <w:szCs w:val="18"/>
              </w:rPr>
              <w:t xml:space="preserve"> i.V.m. BetrSichV</w:t>
            </w:r>
            <w:r w:rsidRPr="006C1DD5">
              <w:rPr>
                <w:sz w:val="18"/>
                <w:szCs w:val="18"/>
              </w:rPr>
              <w:br/>
            </w:r>
            <w:r w:rsidRPr="0081631C">
              <w:rPr>
                <w:sz w:val="18"/>
                <w:szCs w:val="18"/>
              </w:rPr>
              <w:t>DGUV Regel 109-010</w:t>
            </w:r>
          </w:p>
        </w:tc>
        <w:tc>
          <w:tcPr>
            <w:tcW w:w="141.75pt" w:type="dxa"/>
          </w:tcPr>
          <w:p w14:paraId="247BB1E2" w14:textId="77777777" w:rsidR="00ED5103" w:rsidRPr="006C1DD5" w:rsidRDefault="00ED5103" w:rsidP="00ED5103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mind.</w:t>
            </w:r>
            <w:r w:rsidRPr="006C1DD5">
              <w:rPr>
                <w:sz w:val="18"/>
                <w:szCs w:val="18"/>
              </w:rPr>
              <w:t xml:space="preserve"> jährlich</w:t>
            </w:r>
          </w:p>
        </w:tc>
        <w:tc>
          <w:tcPr>
            <w:tcW w:w="127.55pt" w:type="dxa"/>
          </w:tcPr>
          <w:p w14:paraId="3863F774" w14:textId="77777777" w:rsidR="00ED5103" w:rsidRPr="006C1DD5" w:rsidRDefault="00ED5103" w:rsidP="00ED5103">
            <w:pPr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>durch befähigte Person (Sachkundiger)</w:t>
            </w:r>
          </w:p>
        </w:tc>
        <w:tc>
          <w:tcPr>
            <w:tcW w:w="155.95pt" w:type="dxa"/>
          </w:tcPr>
          <w:p w14:paraId="6E18FA80" w14:textId="77777777" w:rsidR="00ED5103" w:rsidRPr="006C1DD5" w:rsidRDefault="00ED5103" w:rsidP="00ED5103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schriftlicher Prüfnachweis</w:t>
            </w:r>
          </w:p>
        </w:tc>
      </w:tr>
    </w:tbl>
    <w:p w14:paraId="20F837E3" w14:textId="77777777" w:rsidR="00ED5103" w:rsidRPr="0049081B" w:rsidRDefault="00ED5103">
      <w:pPr>
        <w:rPr>
          <w:sz w:val="14"/>
          <w:szCs w:val="14"/>
        </w:rPr>
      </w:pPr>
      <w:r>
        <w:br w:type="page"/>
      </w:r>
    </w:p>
    <w:tbl>
      <w:tblPr>
        <w:tblW w:w="728.3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2943"/>
        <w:gridCol w:w="3119"/>
        <w:gridCol w:w="2835"/>
        <w:gridCol w:w="2551"/>
        <w:gridCol w:w="3119"/>
      </w:tblGrid>
      <w:tr w:rsidR="00C75ADB" w:rsidRPr="006C1DD5" w14:paraId="75D42122" w14:textId="77777777" w:rsidTr="0049081B">
        <w:tc>
          <w:tcPr>
            <w:tcW w:w="147.15pt" w:type="dxa"/>
            <w:shd w:val="clear" w:color="auto" w:fill="D9D9D9"/>
          </w:tcPr>
          <w:p w14:paraId="6D84BFE7" w14:textId="77777777" w:rsidR="00C75ADB" w:rsidRPr="006C1DD5" w:rsidRDefault="00C95DE9" w:rsidP="00C95DE9">
            <w:pPr>
              <w:spacing w:before="3pt" w:after="3pt"/>
              <w:rPr>
                <w:b/>
                <w:sz w:val="22"/>
                <w:szCs w:val="22"/>
              </w:rPr>
            </w:pPr>
            <w:r>
              <w:br w:type="page"/>
            </w:r>
            <w:r w:rsidR="00C75ADB">
              <w:br w:type="page"/>
            </w:r>
            <w:r w:rsidR="00C75ADB" w:rsidRPr="006C1DD5">
              <w:rPr>
                <w:b/>
                <w:sz w:val="22"/>
                <w:szCs w:val="22"/>
              </w:rPr>
              <w:t>Prüfgegenstand</w:t>
            </w:r>
          </w:p>
        </w:tc>
        <w:tc>
          <w:tcPr>
            <w:tcW w:w="155.95pt" w:type="dxa"/>
            <w:shd w:val="clear" w:color="auto" w:fill="D9D9D9"/>
          </w:tcPr>
          <w:p w14:paraId="18C2E2DA" w14:textId="77777777" w:rsidR="00C75ADB" w:rsidRPr="006C1DD5" w:rsidRDefault="00C75ADB" w:rsidP="00FC328C">
            <w:pPr>
              <w:spacing w:before="3pt" w:after="3pt"/>
              <w:rPr>
                <w:b/>
                <w:sz w:val="22"/>
                <w:szCs w:val="22"/>
              </w:rPr>
            </w:pPr>
            <w:r w:rsidRPr="006C1DD5">
              <w:rPr>
                <w:b/>
                <w:sz w:val="22"/>
                <w:szCs w:val="22"/>
              </w:rPr>
              <w:t xml:space="preserve">Rechtsquelle </w:t>
            </w:r>
          </w:p>
        </w:tc>
        <w:tc>
          <w:tcPr>
            <w:tcW w:w="141.75pt" w:type="dxa"/>
            <w:shd w:val="clear" w:color="auto" w:fill="D9D9D9"/>
          </w:tcPr>
          <w:p w14:paraId="07858843" w14:textId="77777777" w:rsidR="00C75ADB" w:rsidRPr="006C1DD5" w:rsidRDefault="00C75ADB" w:rsidP="00FC328C">
            <w:pPr>
              <w:spacing w:before="3pt" w:after="3pt"/>
              <w:rPr>
                <w:b/>
                <w:sz w:val="22"/>
                <w:szCs w:val="22"/>
              </w:rPr>
            </w:pPr>
            <w:r w:rsidRPr="006C1DD5">
              <w:rPr>
                <w:b/>
                <w:sz w:val="22"/>
                <w:szCs w:val="22"/>
              </w:rPr>
              <w:t>Prüffrist</w:t>
            </w:r>
          </w:p>
        </w:tc>
        <w:tc>
          <w:tcPr>
            <w:tcW w:w="127.55pt" w:type="dxa"/>
            <w:shd w:val="clear" w:color="auto" w:fill="D9D9D9"/>
          </w:tcPr>
          <w:p w14:paraId="28C91542" w14:textId="77777777" w:rsidR="00C75ADB" w:rsidRPr="006C1DD5" w:rsidRDefault="00C75ADB" w:rsidP="00FC328C">
            <w:pPr>
              <w:spacing w:before="3pt" w:after="3pt"/>
              <w:rPr>
                <w:b/>
                <w:sz w:val="22"/>
                <w:szCs w:val="22"/>
              </w:rPr>
            </w:pPr>
            <w:r w:rsidRPr="006C1DD5">
              <w:rPr>
                <w:b/>
                <w:sz w:val="22"/>
                <w:szCs w:val="22"/>
              </w:rPr>
              <w:t>Regelmäßige Prüfung</w:t>
            </w:r>
          </w:p>
        </w:tc>
        <w:tc>
          <w:tcPr>
            <w:tcW w:w="155.95pt" w:type="dxa"/>
            <w:shd w:val="clear" w:color="auto" w:fill="D9D9D9"/>
          </w:tcPr>
          <w:p w14:paraId="4541512E" w14:textId="77777777" w:rsidR="00C75ADB" w:rsidRPr="006C1DD5" w:rsidRDefault="00C75ADB" w:rsidP="00FC328C">
            <w:pPr>
              <w:spacing w:before="3pt" w:after="3p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Prüfnachweis</w:t>
            </w:r>
          </w:p>
        </w:tc>
      </w:tr>
      <w:tr w:rsidR="002310E2" w:rsidRPr="006C1DD5" w14:paraId="7119F75D" w14:textId="77777777" w:rsidTr="0049081B">
        <w:trPr>
          <w:trHeight w:val="1348"/>
        </w:trPr>
        <w:tc>
          <w:tcPr>
            <w:tcW w:w="147.15pt" w:type="dxa"/>
          </w:tcPr>
          <w:p w14:paraId="660803DE" w14:textId="77777777" w:rsidR="002310E2" w:rsidRPr="006C1DD5" w:rsidRDefault="002310E2" w:rsidP="005A4DAE">
            <w:pPr>
              <w:spacing w:before="2pt" w:after="2pt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>Krane</w:t>
            </w:r>
          </w:p>
        </w:tc>
        <w:tc>
          <w:tcPr>
            <w:tcW w:w="155.95pt" w:type="dxa"/>
          </w:tcPr>
          <w:p w14:paraId="5C8958DA" w14:textId="77777777" w:rsidR="002310E2" w:rsidRPr="006C1DD5" w:rsidRDefault="002310E2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 w:rsidRPr="00CA6B7C">
              <w:rPr>
                <w:sz w:val="18"/>
                <w:szCs w:val="18"/>
              </w:rPr>
              <w:t>DGUV Vorschrift 52</w:t>
            </w:r>
          </w:p>
        </w:tc>
        <w:tc>
          <w:tcPr>
            <w:tcW w:w="141.75pt" w:type="dxa"/>
          </w:tcPr>
          <w:p w14:paraId="1C22910B" w14:textId="77777777" w:rsidR="002310E2" w:rsidRPr="006C1DD5" w:rsidRDefault="002310E2" w:rsidP="00ED5103">
            <w:pPr>
              <w:pStyle w:val="Punkt-Aufzhlung"/>
              <w:tabs>
                <w:tab w:val="clear" w:pos="54pt"/>
              </w:tabs>
              <w:ind w:start="0pt" w:firstLine="0pt"/>
              <w:rPr>
                <w:rFonts w:ascii="Arial" w:hAnsi="Arial" w:cs="Arial"/>
                <w:sz w:val="18"/>
                <w:szCs w:val="18"/>
              </w:rPr>
            </w:pPr>
            <w:r w:rsidRPr="006C1DD5">
              <w:rPr>
                <w:rFonts w:ascii="Arial" w:hAnsi="Arial"/>
                <w:sz w:val="18"/>
                <w:szCs w:val="18"/>
              </w:rPr>
              <w:t xml:space="preserve">- </w:t>
            </w:r>
            <w:r>
              <w:rPr>
                <w:rFonts w:ascii="Arial" w:hAnsi="Arial"/>
                <w:sz w:val="18"/>
                <w:szCs w:val="18"/>
              </w:rPr>
              <w:t>mind.</w:t>
            </w:r>
            <w:r w:rsidRPr="006C1DD5">
              <w:rPr>
                <w:rFonts w:ascii="Arial" w:hAnsi="Arial"/>
                <w:sz w:val="18"/>
                <w:szCs w:val="18"/>
              </w:rPr>
              <w:t xml:space="preserve"> jährlich</w:t>
            </w:r>
            <w:r w:rsidRPr="006C1DD5">
              <w:rPr>
                <w:rFonts w:ascii="Arial" w:hAnsi="Arial"/>
                <w:sz w:val="18"/>
                <w:szCs w:val="18"/>
              </w:rPr>
              <w:br/>
            </w:r>
            <w:r w:rsidR="00ED5103">
              <w:rPr>
                <w:rFonts w:ascii="Arial" w:hAnsi="Arial" w:cs="Arial"/>
                <w:sz w:val="18"/>
                <w:szCs w:val="18"/>
              </w:rPr>
              <w:t xml:space="preserve">- Turmdrehkrane bei </w:t>
            </w:r>
            <w:r w:rsidRPr="006C1DD5">
              <w:rPr>
                <w:rFonts w:ascii="Arial" w:hAnsi="Arial" w:cs="Arial"/>
                <w:sz w:val="18"/>
                <w:szCs w:val="18"/>
              </w:rPr>
              <w:t xml:space="preserve">jeder </w:t>
            </w:r>
            <w:r w:rsidR="00ED5103">
              <w:rPr>
                <w:rFonts w:ascii="Arial" w:hAnsi="Arial" w:cs="Arial"/>
                <w:sz w:val="18"/>
                <w:szCs w:val="18"/>
              </w:rPr>
              <w:br/>
              <w:t xml:space="preserve">  Aufstellung </w:t>
            </w:r>
            <w:r w:rsidRPr="006C1DD5">
              <w:rPr>
                <w:rFonts w:ascii="Arial" w:hAnsi="Arial" w:cs="Arial"/>
                <w:sz w:val="18"/>
                <w:szCs w:val="18"/>
              </w:rPr>
              <w:t>u</w:t>
            </w:r>
            <w:r w:rsidR="00ED5103">
              <w:rPr>
                <w:rFonts w:ascii="Arial" w:hAnsi="Arial" w:cs="Arial"/>
                <w:sz w:val="18"/>
                <w:szCs w:val="18"/>
              </w:rPr>
              <w:t xml:space="preserve">nd </w:t>
            </w:r>
            <w:r w:rsidRPr="006C1DD5">
              <w:rPr>
                <w:rFonts w:ascii="Arial" w:hAnsi="Arial" w:cs="Arial"/>
                <w:sz w:val="18"/>
                <w:szCs w:val="18"/>
              </w:rPr>
              <w:t xml:space="preserve">nach jedem  </w:t>
            </w:r>
            <w:r w:rsidRPr="006C1DD5">
              <w:rPr>
                <w:rFonts w:ascii="Arial" w:hAnsi="Arial" w:cs="Arial"/>
                <w:sz w:val="18"/>
                <w:szCs w:val="18"/>
              </w:rPr>
              <w:br/>
              <w:t xml:space="preserve">  Umrü</w:t>
            </w:r>
            <w:r>
              <w:rPr>
                <w:rFonts w:ascii="Arial" w:hAnsi="Arial" w:cs="Arial"/>
                <w:sz w:val="18"/>
                <w:szCs w:val="18"/>
              </w:rPr>
              <w:t>sten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ortsveränderl. Krane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  <w:r w:rsidRPr="006C1DD5">
              <w:rPr>
                <w:rFonts w:ascii="Arial" w:hAnsi="Arial" w:cs="Arial"/>
                <w:sz w:val="18"/>
                <w:szCs w:val="18"/>
              </w:rPr>
              <w:t>mind. alle 4 Jahre</w:t>
            </w:r>
          </w:p>
        </w:tc>
        <w:tc>
          <w:tcPr>
            <w:tcW w:w="127.55pt" w:type="dxa"/>
          </w:tcPr>
          <w:p w14:paraId="75231169" w14:textId="77777777" w:rsidR="002310E2" w:rsidRPr="006C1DD5" w:rsidRDefault="002310E2" w:rsidP="005A4DAE">
            <w:pPr>
              <w:pStyle w:val="Punkt-Aufzhlung"/>
              <w:tabs>
                <w:tab w:val="clear" w:pos="54pt"/>
              </w:tabs>
              <w:ind w:start="0pt" w:firstLine="0pt"/>
              <w:rPr>
                <w:rFonts w:ascii="Arial" w:hAnsi="Arial"/>
                <w:sz w:val="18"/>
                <w:szCs w:val="18"/>
              </w:rPr>
            </w:pPr>
            <w:r w:rsidRPr="006C1DD5">
              <w:rPr>
                <w:rFonts w:ascii="Arial" w:hAnsi="Arial"/>
                <w:sz w:val="18"/>
                <w:szCs w:val="18"/>
              </w:rPr>
              <w:t xml:space="preserve">- durch befähigte Person </w:t>
            </w:r>
            <w:r w:rsidRPr="006C1DD5">
              <w:rPr>
                <w:rFonts w:ascii="Arial" w:hAnsi="Arial"/>
                <w:sz w:val="18"/>
                <w:szCs w:val="18"/>
              </w:rPr>
              <w:br/>
              <w:t xml:space="preserve">  (Sachkundiger)</w:t>
            </w:r>
          </w:p>
          <w:p w14:paraId="5D5FCEBF" w14:textId="77777777" w:rsidR="002310E2" w:rsidRPr="006C1DD5" w:rsidRDefault="002310E2" w:rsidP="005A4DAE">
            <w:pPr>
              <w:pStyle w:val="Punkt-Aufzhlung"/>
              <w:tabs>
                <w:tab w:val="clear" w:pos="54pt"/>
              </w:tabs>
              <w:ind w:start="0pt" w:firstLine="0pt"/>
              <w:rPr>
                <w:rFonts w:ascii="Arial" w:hAnsi="Arial"/>
                <w:sz w:val="18"/>
                <w:szCs w:val="18"/>
              </w:rPr>
            </w:pPr>
            <w:r w:rsidRPr="006C1DD5">
              <w:rPr>
                <w:rFonts w:ascii="Arial" w:hAnsi="Arial"/>
                <w:sz w:val="18"/>
                <w:szCs w:val="18"/>
              </w:rPr>
              <w:t xml:space="preserve">- durch befähigte Person </w:t>
            </w:r>
            <w:r w:rsidRPr="006C1DD5">
              <w:rPr>
                <w:rFonts w:ascii="Arial" w:hAnsi="Arial"/>
                <w:sz w:val="18"/>
                <w:szCs w:val="18"/>
              </w:rPr>
              <w:br/>
              <w:t xml:space="preserve">  (Sachkundiger)</w:t>
            </w:r>
          </w:p>
          <w:p w14:paraId="3F8B5AEA" w14:textId="77777777" w:rsidR="002310E2" w:rsidRPr="006C1DD5" w:rsidRDefault="002310E2" w:rsidP="005A4DAE">
            <w:pPr>
              <w:pStyle w:val="Punkt-Aufzhlung"/>
              <w:tabs>
                <w:tab w:val="clear" w:pos="54pt"/>
              </w:tabs>
              <w:ind w:start="0pt" w:firstLine="0pt"/>
              <w:rPr>
                <w:rFonts w:ascii="Arial" w:hAnsi="Arial"/>
                <w:sz w:val="18"/>
                <w:szCs w:val="18"/>
              </w:rPr>
            </w:pPr>
          </w:p>
          <w:p w14:paraId="602BA191" w14:textId="77777777" w:rsidR="002310E2" w:rsidRPr="006C1DD5" w:rsidRDefault="002310E2" w:rsidP="005A4DAE">
            <w:pPr>
              <w:pStyle w:val="Punkt-Aufzhlung"/>
              <w:tabs>
                <w:tab w:val="clear" w:pos="54pt"/>
              </w:tabs>
              <w:ind w:start="0pt" w:firstLine="0pt"/>
              <w:rPr>
                <w:rFonts w:ascii="Arial" w:hAnsi="Arial" w:cs="Arial"/>
                <w:sz w:val="18"/>
                <w:szCs w:val="18"/>
              </w:rPr>
            </w:pPr>
            <w:r w:rsidRPr="006C1DD5">
              <w:rPr>
                <w:rFonts w:ascii="Arial" w:hAnsi="Arial"/>
                <w:sz w:val="18"/>
                <w:szCs w:val="18"/>
              </w:rPr>
              <w:t xml:space="preserve">- </w:t>
            </w:r>
            <w:r w:rsidRPr="006C1DD5">
              <w:rPr>
                <w:rFonts w:ascii="Arial" w:hAnsi="Arial" w:cs="Arial"/>
                <w:sz w:val="18"/>
                <w:szCs w:val="18"/>
              </w:rPr>
              <w:t>Sachverständigen</w:t>
            </w:r>
          </w:p>
        </w:tc>
        <w:tc>
          <w:tcPr>
            <w:tcW w:w="155.95pt" w:type="dxa"/>
          </w:tcPr>
          <w:p w14:paraId="04E21A5C" w14:textId="77777777" w:rsidR="002310E2" w:rsidRPr="006C1DD5" w:rsidRDefault="002310E2" w:rsidP="005A4DAE">
            <w:pPr>
              <w:pStyle w:val="Punkt-Aufzhlung"/>
              <w:tabs>
                <w:tab w:val="clear" w:pos="54pt"/>
              </w:tabs>
              <w:ind w:start="0pt" w:firstLine="0p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Prüfbuch </w:t>
            </w:r>
          </w:p>
        </w:tc>
      </w:tr>
      <w:tr w:rsidR="002310E2" w:rsidRPr="006C1DD5" w14:paraId="09C0C567" w14:textId="77777777" w:rsidTr="0049081B">
        <w:tc>
          <w:tcPr>
            <w:tcW w:w="147.15pt" w:type="dxa"/>
          </w:tcPr>
          <w:p w14:paraId="0C33909E" w14:textId="77777777" w:rsidR="002310E2" w:rsidRPr="006C1DD5" w:rsidRDefault="002310E2" w:rsidP="0024510A">
            <w:pPr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>Fahrzeuge</w:t>
            </w:r>
          </w:p>
        </w:tc>
        <w:tc>
          <w:tcPr>
            <w:tcW w:w="155.95pt" w:type="dxa"/>
          </w:tcPr>
          <w:p w14:paraId="313FAB2E" w14:textId="77777777" w:rsidR="002310E2" w:rsidRPr="006C1DD5" w:rsidRDefault="002310E2" w:rsidP="0024510A">
            <w:pPr>
              <w:spacing w:before="2pt" w:after="2pt" w:line="12pt" w:lineRule="auto"/>
              <w:rPr>
                <w:sz w:val="18"/>
                <w:szCs w:val="18"/>
              </w:rPr>
            </w:pPr>
            <w:r w:rsidRPr="00CA6B7C">
              <w:rPr>
                <w:sz w:val="18"/>
                <w:szCs w:val="18"/>
              </w:rPr>
              <w:t>DGUV Vorschrift 70</w:t>
            </w:r>
          </w:p>
        </w:tc>
        <w:tc>
          <w:tcPr>
            <w:tcW w:w="141.75pt" w:type="dxa"/>
          </w:tcPr>
          <w:p w14:paraId="7296DCDF" w14:textId="77777777" w:rsidR="002310E2" w:rsidRPr="006C1DD5" w:rsidRDefault="002310E2" w:rsidP="0024510A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mind.</w:t>
            </w:r>
            <w:r w:rsidRPr="006C1DD5">
              <w:rPr>
                <w:sz w:val="18"/>
                <w:szCs w:val="18"/>
              </w:rPr>
              <w:t xml:space="preserve"> jährlich</w:t>
            </w:r>
          </w:p>
        </w:tc>
        <w:tc>
          <w:tcPr>
            <w:tcW w:w="127.55pt" w:type="dxa"/>
          </w:tcPr>
          <w:p w14:paraId="20A45D10" w14:textId="77777777" w:rsidR="002310E2" w:rsidRPr="006C1DD5" w:rsidRDefault="002310E2" w:rsidP="0024510A">
            <w:pPr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>durch befähigte Person (Sachkundiger)</w:t>
            </w:r>
          </w:p>
        </w:tc>
        <w:tc>
          <w:tcPr>
            <w:tcW w:w="155.95pt" w:type="dxa"/>
          </w:tcPr>
          <w:p w14:paraId="5C92E0A3" w14:textId="77777777" w:rsidR="002310E2" w:rsidRPr="006C1DD5" w:rsidRDefault="002310E2" w:rsidP="0024510A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schriftlicher Prüfnachweis</w:t>
            </w:r>
          </w:p>
        </w:tc>
      </w:tr>
      <w:tr w:rsidR="002310E2" w:rsidRPr="006C1DD5" w14:paraId="5178B72B" w14:textId="77777777" w:rsidTr="0049081B">
        <w:trPr>
          <w:trHeight w:val="269"/>
        </w:trPr>
        <w:tc>
          <w:tcPr>
            <w:tcW w:w="147.15pt" w:type="dxa"/>
          </w:tcPr>
          <w:p w14:paraId="4361C162" w14:textId="77777777" w:rsidR="002310E2" w:rsidRPr="006C1DD5" w:rsidRDefault="002310E2" w:rsidP="0024510A">
            <w:pPr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>Flurförderzeuge</w:t>
            </w:r>
          </w:p>
        </w:tc>
        <w:tc>
          <w:tcPr>
            <w:tcW w:w="155.95pt" w:type="dxa"/>
          </w:tcPr>
          <w:p w14:paraId="18449296" w14:textId="77777777" w:rsidR="002310E2" w:rsidRPr="006C1DD5" w:rsidRDefault="002310E2" w:rsidP="0024510A">
            <w:pPr>
              <w:spacing w:before="2pt" w:after="2pt" w:line="12pt" w:lineRule="auto"/>
              <w:rPr>
                <w:sz w:val="18"/>
                <w:szCs w:val="18"/>
              </w:rPr>
            </w:pPr>
            <w:r w:rsidRPr="00CA6B7C">
              <w:rPr>
                <w:sz w:val="18"/>
                <w:szCs w:val="18"/>
              </w:rPr>
              <w:t>DGUV Vorschrift 68</w:t>
            </w:r>
          </w:p>
        </w:tc>
        <w:tc>
          <w:tcPr>
            <w:tcW w:w="141.75pt" w:type="dxa"/>
          </w:tcPr>
          <w:p w14:paraId="19B850FF" w14:textId="77777777" w:rsidR="002310E2" w:rsidRPr="006C1DD5" w:rsidRDefault="002310E2" w:rsidP="0024510A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mind.</w:t>
            </w:r>
            <w:r w:rsidRPr="006C1DD5">
              <w:rPr>
                <w:sz w:val="18"/>
                <w:szCs w:val="18"/>
              </w:rPr>
              <w:t xml:space="preserve"> jährlich</w:t>
            </w:r>
          </w:p>
        </w:tc>
        <w:tc>
          <w:tcPr>
            <w:tcW w:w="127.55pt" w:type="dxa"/>
          </w:tcPr>
          <w:p w14:paraId="4F080B92" w14:textId="77777777" w:rsidR="002310E2" w:rsidRPr="006C1DD5" w:rsidRDefault="002310E2" w:rsidP="0024510A">
            <w:pPr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>durch befähigte Person (Sachkundiger)</w:t>
            </w:r>
          </w:p>
        </w:tc>
        <w:tc>
          <w:tcPr>
            <w:tcW w:w="155.95pt" w:type="dxa"/>
          </w:tcPr>
          <w:p w14:paraId="02B0BE14" w14:textId="77777777" w:rsidR="002310E2" w:rsidRPr="006C1DD5" w:rsidRDefault="002310E2" w:rsidP="0024510A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Prüfbuch</w:t>
            </w:r>
          </w:p>
        </w:tc>
      </w:tr>
      <w:tr w:rsidR="002310E2" w:rsidRPr="006C1DD5" w14:paraId="5028C99E" w14:textId="77777777" w:rsidTr="0049081B">
        <w:trPr>
          <w:trHeight w:val="485"/>
        </w:trPr>
        <w:tc>
          <w:tcPr>
            <w:tcW w:w="147.15pt" w:type="dxa"/>
          </w:tcPr>
          <w:p w14:paraId="1F17C56A" w14:textId="77777777" w:rsidR="002310E2" w:rsidRPr="006C1DD5" w:rsidRDefault="002310E2" w:rsidP="0024510A">
            <w:pPr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>Lacktrockenöfen</w:t>
            </w:r>
          </w:p>
        </w:tc>
        <w:tc>
          <w:tcPr>
            <w:tcW w:w="155.95pt" w:type="dxa"/>
          </w:tcPr>
          <w:p w14:paraId="6DFD475A" w14:textId="77777777" w:rsidR="002310E2" w:rsidRPr="006C1DD5" w:rsidRDefault="002310E2" w:rsidP="0024510A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DGUV Vorschrift 1</w:t>
            </w:r>
            <w:r w:rsidRPr="006C1DD5">
              <w:rPr>
                <w:sz w:val="18"/>
                <w:szCs w:val="18"/>
              </w:rPr>
              <w:t xml:space="preserve"> i.V.m. BetrSichV</w:t>
            </w:r>
            <w:r>
              <w:rPr>
                <w:sz w:val="18"/>
                <w:szCs w:val="18"/>
              </w:rPr>
              <w:t xml:space="preserve"> </w:t>
            </w:r>
            <w:r w:rsidRPr="006C1DD5">
              <w:rPr>
                <w:sz w:val="18"/>
                <w:szCs w:val="18"/>
              </w:rPr>
              <w:t>Kap. 2.28</w:t>
            </w:r>
          </w:p>
        </w:tc>
        <w:tc>
          <w:tcPr>
            <w:tcW w:w="141.75pt" w:type="dxa"/>
          </w:tcPr>
          <w:p w14:paraId="28A72B5A" w14:textId="77777777" w:rsidR="002310E2" w:rsidRPr="006C1DD5" w:rsidRDefault="002310E2" w:rsidP="0024510A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mind.</w:t>
            </w:r>
            <w:r w:rsidRPr="006C1DD5">
              <w:rPr>
                <w:sz w:val="18"/>
                <w:szCs w:val="18"/>
              </w:rPr>
              <w:t xml:space="preserve"> jährlich</w:t>
            </w:r>
          </w:p>
        </w:tc>
        <w:tc>
          <w:tcPr>
            <w:tcW w:w="127.55pt" w:type="dxa"/>
          </w:tcPr>
          <w:p w14:paraId="3036E5A7" w14:textId="77777777" w:rsidR="002310E2" w:rsidRPr="006C1DD5" w:rsidRDefault="002310E2" w:rsidP="0024510A">
            <w:pPr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>durch befähigte Person (Sachkundiger)</w:t>
            </w:r>
          </w:p>
        </w:tc>
        <w:tc>
          <w:tcPr>
            <w:tcW w:w="155.95pt" w:type="dxa"/>
          </w:tcPr>
          <w:p w14:paraId="4514F5DC" w14:textId="77777777" w:rsidR="002310E2" w:rsidRPr="006C1DD5" w:rsidRDefault="005F5DDF" w:rsidP="0024510A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schriftlicher Prüfnachweis</w:t>
            </w:r>
          </w:p>
        </w:tc>
      </w:tr>
      <w:tr w:rsidR="002310E2" w:rsidRPr="006C1DD5" w14:paraId="66797A71" w14:textId="77777777" w:rsidTr="0049081B">
        <w:trPr>
          <w:trHeight w:val="427"/>
        </w:trPr>
        <w:tc>
          <w:tcPr>
            <w:tcW w:w="147.15pt" w:type="dxa"/>
          </w:tcPr>
          <w:p w14:paraId="47CBA44A" w14:textId="77777777" w:rsidR="002310E2" w:rsidRPr="006C1DD5" w:rsidRDefault="002310E2" w:rsidP="005A4DAE">
            <w:pPr>
              <w:spacing w:before="2pt" w:after="2pt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>Arbeiten mit Schussapparaten</w:t>
            </w:r>
          </w:p>
        </w:tc>
        <w:tc>
          <w:tcPr>
            <w:tcW w:w="155.95pt" w:type="dxa"/>
          </w:tcPr>
          <w:p w14:paraId="6A6A8851" w14:textId="77777777" w:rsidR="002310E2" w:rsidRPr="006C1DD5" w:rsidRDefault="002310E2" w:rsidP="005A4DAE">
            <w:pPr>
              <w:spacing w:before="2pt" w:after="2pt"/>
              <w:rPr>
                <w:sz w:val="18"/>
                <w:szCs w:val="18"/>
              </w:rPr>
            </w:pPr>
            <w:r w:rsidRPr="006F2722">
              <w:rPr>
                <w:sz w:val="18"/>
                <w:szCs w:val="18"/>
              </w:rPr>
              <w:t>DGUV Vorschrift 56</w:t>
            </w:r>
          </w:p>
        </w:tc>
        <w:tc>
          <w:tcPr>
            <w:tcW w:w="141.75pt" w:type="dxa"/>
          </w:tcPr>
          <w:p w14:paraId="13FC78AD" w14:textId="77777777" w:rsidR="002310E2" w:rsidRPr="006C1DD5" w:rsidRDefault="002310E2" w:rsidP="005A4DAE">
            <w:pPr>
              <w:spacing w:before="2pt" w:after="2pt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>alle 2 Jahre</w:t>
            </w:r>
          </w:p>
        </w:tc>
        <w:tc>
          <w:tcPr>
            <w:tcW w:w="127.55pt" w:type="dxa"/>
          </w:tcPr>
          <w:p w14:paraId="57AE31E1" w14:textId="77777777" w:rsidR="002310E2" w:rsidRPr="006C1DD5" w:rsidRDefault="002310E2" w:rsidP="005A4DAE">
            <w:pPr>
              <w:tabs>
                <w:tab w:val="clear" w:pos="56.70pt"/>
              </w:tabs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>Hersteller oder dessen Beauftragter</w:t>
            </w:r>
          </w:p>
        </w:tc>
        <w:tc>
          <w:tcPr>
            <w:tcW w:w="155.95pt" w:type="dxa"/>
          </w:tcPr>
          <w:p w14:paraId="50BC64F2" w14:textId="77777777" w:rsidR="002310E2" w:rsidRPr="006C1DD5" w:rsidRDefault="002950E2" w:rsidP="002950E2">
            <w:pPr>
              <w:tabs>
                <w:tab w:val="clear" w:pos="56.70pt"/>
              </w:tabs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Bescheinigung des Herstellers</w:t>
            </w:r>
          </w:p>
        </w:tc>
      </w:tr>
      <w:tr w:rsidR="002310E2" w:rsidRPr="006C1DD5" w14:paraId="4D97475A" w14:textId="77777777" w:rsidTr="0049081B">
        <w:trPr>
          <w:trHeight w:val="633"/>
        </w:trPr>
        <w:tc>
          <w:tcPr>
            <w:tcW w:w="147.15pt" w:type="dxa"/>
          </w:tcPr>
          <w:p w14:paraId="5D5B3BC8" w14:textId="77777777" w:rsidR="002310E2" w:rsidRPr="006C1DD5" w:rsidRDefault="002310E2" w:rsidP="005A4DAE">
            <w:pPr>
              <w:spacing w:before="6pt" w:after="2pt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>Leitern und Tritte</w:t>
            </w:r>
            <w:r w:rsidRPr="006C1DD5">
              <w:rPr>
                <w:sz w:val="18"/>
                <w:szCs w:val="18"/>
              </w:rPr>
              <w:br/>
              <w:t>Mechanische Leitern</w:t>
            </w:r>
          </w:p>
        </w:tc>
        <w:tc>
          <w:tcPr>
            <w:tcW w:w="155.95pt" w:type="dxa"/>
          </w:tcPr>
          <w:p w14:paraId="101155BB" w14:textId="77777777" w:rsidR="002310E2" w:rsidRPr="006C1DD5" w:rsidRDefault="002310E2" w:rsidP="0049081B">
            <w:pPr>
              <w:spacing w:before="2pt" w:after="2pt" w:line="12pt" w:lineRule="auto"/>
              <w:rPr>
                <w:sz w:val="18"/>
                <w:szCs w:val="18"/>
              </w:rPr>
            </w:pPr>
            <w:r w:rsidRPr="00674C93">
              <w:rPr>
                <w:sz w:val="18"/>
                <w:szCs w:val="18"/>
              </w:rPr>
              <w:t>DGUV Information 208-016</w:t>
            </w:r>
          </w:p>
        </w:tc>
        <w:tc>
          <w:tcPr>
            <w:tcW w:w="141.75pt" w:type="dxa"/>
          </w:tcPr>
          <w:p w14:paraId="041293E5" w14:textId="77777777" w:rsidR="002310E2" w:rsidRPr="006C1DD5" w:rsidRDefault="002310E2" w:rsidP="005A4DAE">
            <w:pPr>
              <w:tabs>
                <w:tab w:val="clear" w:pos="56.70pt"/>
              </w:tabs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 xml:space="preserve">- regelmäßig, je nach </w:t>
            </w:r>
            <w:r w:rsidRPr="006C1DD5">
              <w:rPr>
                <w:sz w:val="18"/>
                <w:szCs w:val="18"/>
              </w:rPr>
              <w:br/>
              <w:t xml:space="preserve">  Beanspruchung</w:t>
            </w:r>
          </w:p>
          <w:p w14:paraId="57C06B11" w14:textId="77777777" w:rsidR="002310E2" w:rsidRPr="006C1DD5" w:rsidRDefault="002310E2" w:rsidP="005A4DAE">
            <w:pPr>
              <w:tabs>
                <w:tab w:val="clear" w:pos="56.70pt"/>
              </w:tabs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mind.</w:t>
            </w:r>
            <w:r w:rsidRPr="006C1DD5">
              <w:rPr>
                <w:sz w:val="18"/>
                <w:szCs w:val="18"/>
              </w:rPr>
              <w:t xml:space="preserve"> jährlich</w:t>
            </w:r>
          </w:p>
        </w:tc>
        <w:tc>
          <w:tcPr>
            <w:tcW w:w="127.55pt" w:type="dxa"/>
          </w:tcPr>
          <w:p w14:paraId="0BD851D5" w14:textId="77777777" w:rsidR="002310E2" w:rsidRPr="006C1DD5" w:rsidRDefault="002310E2" w:rsidP="005A4DAE">
            <w:pPr>
              <w:tabs>
                <w:tab w:val="clear" w:pos="56.70pt"/>
              </w:tabs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>- beauftragte Person</w:t>
            </w:r>
            <w:r w:rsidRPr="006C1DD5">
              <w:rPr>
                <w:sz w:val="18"/>
                <w:szCs w:val="18"/>
              </w:rPr>
              <w:br/>
            </w:r>
          </w:p>
          <w:p w14:paraId="04C80604" w14:textId="77777777" w:rsidR="002310E2" w:rsidRPr="006C1DD5" w:rsidRDefault="002310E2" w:rsidP="005A4DAE">
            <w:pPr>
              <w:tabs>
                <w:tab w:val="clear" w:pos="56.70pt"/>
              </w:tabs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 xml:space="preserve">- Sachkundiger </w:t>
            </w:r>
          </w:p>
        </w:tc>
        <w:tc>
          <w:tcPr>
            <w:tcW w:w="155.95pt" w:type="dxa"/>
          </w:tcPr>
          <w:p w14:paraId="089B6C52" w14:textId="77777777" w:rsidR="002310E2" w:rsidRPr="006C1DD5" w:rsidRDefault="002310E2" w:rsidP="005A4DAE">
            <w:pPr>
              <w:tabs>
                <w:tab w:val="clear" w:pos="56.70pt"/>
              </w:tabs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schriftlicher Prüfnachweis (Leiternprüfbuch) oder Prüfplakette </w:t>
            </w:r>
            <w:r>
              <w:rPr>
                <w:sz w:val="18"/>
                <w:szCs w:val="18"/>
              </w:rPr>
              <w:br/>
              <w:t>- schriftlicher Prüfnachweis (Leiternprüfbuch)</w:t>
            </w:r>
          </w:p>
        </w:tc>
      </w:tr>
      <w:tr w:rsidR="002310E2" w:rsidRPr="006C1DD5" w14:paraId="3D4BD442" w14:textId="77777777" w:rsidTr="0049081B">
        <w:tc>
          <w:tcPr>
            <w:tcW w:w="147.15pt" w:type="dxa"/>
          </w:tcPr>
          <w:p w14:paraId="3F991F10" w14:textId="77777777" w:rsidR="002310E2" w:rsidRPr="006C1DD5" w:rsidRDefault="002310E2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 xml:space="preserve">Druckbehälter (unbeheizt, Medium: Luft)  200 l * Bar </w:t>
            </w:r>
            <w:r>
              <w:rPr>
                <w:sz w:val="18"/>
                <w:szCs w:val="18"/>
              </w:rPr>
              <w:t>≤</w:t>
            </w:r>
            <w:r w:rsidRPr="006C1DD5">
              <w:rPr>
                <w:sz w:val="18"/>
                <w:szCs w:val="18"/>
              </w:rPr>
              <w:t xml:space="preserve"> Druck-Inhalts-Produkt </w:t>
            </w:r>
            <w:r>
              <w:rPr>
                <w:sz w:val="18"/>
                <w:szCs w:val="18"/>
              </w:rPr>
              <w:t>≤</w:t>
            </w:r>
            <w:r w:rsidRPr="006C1DD5">
              <w:rPr>
                <w:sz w:val="18"/>
                <w:szCs w:val="18"/>
              </w:rPr>
              <w:t xml:space="preserve"> 1000 l * Bar</w:t>
            </w:r>
          </w:p>
        </w:tc>
        <w:tc>
          <w:tcPr>
            <w:tcW w:w="155.95pt" w:type="dxa"/>
          </w:tcPr>
          <w:p w14:paraId="70497AB5" w14:textId="77777777" w:rsidR="002310E2" w:rsidRPr="006C1DD5" w:rsidRDefault="002310E2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>BetrSichV</w:t>
            </w:r>
          </w:p>
        </w:tc>
        <w:tc>
          <w:tcPr>
            <w:tcW w:w="141.75pt" w:type="dxa"/>
          </w:tcPr>
          <w:p w14:paraId="4DF5600C" w14:textId="77777777" w:rsidR="002310E2" w:rsidRPr="006C1DD5" w:rsidRDefault="002310E2" w:rsidP="005A4DAE">
            <w:pPr>
              <w:tabs>
                <w:tab w:val="clear" w:pos="56.70pt"/>
              </w:tabs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>- max. 5 Jahre</w:t>
            </w:r>
          </w:p>
          <w:p w14:paraId="59729495" w14:textId="77777777" w:rsidR="002310E2" w:rsidRPr="006C1DD5" w:rsidRDefault="002310E2" w:rsidP="005A4DAE">
            <w:pPr>
              <w:tabs>
                <w:tab w:val="clear" w:pos="56.70pt"/>
              </w:tabs>
              <w:spacing w:before="2pt" w:after="2pt" w:line="12pt" w:lineRule="auto"/>
              <w:rPr>
                <w:sz w:val="18"/>
                <w:szCs w:val="18"/>
              </w:rPr>
            </w:pPr>
          </w:p>
          <w:p w14:paraId="1BBB0B5F" w14:textId="77777777" w:rsidR="002310E2" w:rsidRPr="006C1DD5" w:rsidRDefault="002310E2" w:rsidP="005A4DAE">
            <w:pPr>
              <w:tabs>
                <w:tab w:val="clear" w:pos="56.70pt"/>
              </w:tabs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>- max. 10 Jahre</w:t>
            </w:r>
          </w:p>
        </w:tc>
        <w:tc>
          <w:tcPr>
            <w:tcW w:w="127.55pt" w:type="dxa"/>
          </w:tcPr>
          <w:p w14:paraId="71AFFCEC" w14:textId="77777777" w:rsidR="002310E2" w:rsidRPr="006C1DD5" w:rsidRDefault="002310E2" w:rsidP="005A4DAE">
            <w:pPr>
              <w:tabs>
                <w:tab w:val="clear" w:pos="56.70pt"/>
              </w:tabs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>innere Prüfung</w:t>
            </w:r>
            <w:r w:rsidRPr="006C1DD5">
              <w:rPr>
                <w:sz w:val="18"/>
                <w:szCs w:val="18"/>
              </w:rPr>
              <w:br/>
              <w:t>(befähigte Person)</w:t>
            </w:r>
          </w:p>
          <w:p w14:paraId="0786D988" w14:textId="77777777" w:rsidR="002310E2" w:rsidRPr="006C1DD5" w:rsidRDefault="002310E2" w:rsidP="005A4DAE">
            <w:pPr>
              <w:tabs>
                <w:tab w:val="clear" w:pos="56.70pt"/>
              </w:tabs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>Festigkeitsprüfung</w:t>
            </w:r>
            <w:r>
              <w:rPr>
                <w:sz w:val="18"/>
                <w:szCs w:val="18"/>
              </w:rPr>
              <w:br/>
            </w:r>
            <w:r w:rsidRPr="006C1DD5">
              <w:rPr>
                <w:sz w:val="18"/>
                <w:szCs w:val="18"/>
              </w:rPr>
              <w:t>(befähigte Person)</w:t>
            </w:r>
          </w:p>
        </w:tc>
        <w:tc>
          <w:tcPr>
            <w:tcW w:w="155.95pt" w:type="dxa"/>
          </w:tcPr>
          <w:p w14:paraId="5B53EA2E" w14:textId="77777777" w:rsidR="002310E2" w:rsidRPr="006C1DD5" w:rsidRDefault="002310E2" w:rsidP="005A4DAE">
            <w:pPr>
              <w:tabs>
                <w:tab w:val="clear" w:pos="56.70pt"/>
              </w:tabs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schriftlicher Prüfnachweis</w:t>
            </w:r>
          </w:p>
        </w:tc>
      </w:tr>
      <w:tr w:rsidR="002310E2" w:rsidRPr="006C1DD5" w14:paraId="020D228F" w14:textId="77777777" w:rsidTr="0049081B">
        <w:trPr>
          <w:trHeight w:val="1296"/>
        </w:trPr>
        <w:tc>
          <w:tcPr>
            <w:tcW w:w="147.15pt" w:type="dxa"/>
          </w:tcPr>
          <w:p w14:paraId="211AB0E2" w14:textId="77777777" w:rsidR="002310E2" w:rsidRPr="006C1DD5" w:rsidRDefault="002310E2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>Druckbehälter (unbeheizt, Medium: Luft) Druck-Inhalts-Produkt</w:t>
            </w:r>
            <w:r w:rsidRPr="006C1DD5">
              <w:rPr>
                <w:sz w:val="18"/>
                <w:szCs w:val="18"/>
              </w:rPr>
              <w:br/>
              <w:t xml:space="preserve"> &gt; 1000 l * Bar</w:t>
            </w:r>
          </w:p>
        </w:tc>
        <w:tc>
          <w:tcPr>
            <w:tcW w:w="155.95pt" w:type="dxa"/>
          </w:tcPr>
          <w:p w14:paraId="18009DD4" w14:textId="77777777" w:rsidR="002310E2" w:rsidRPr="006C1DD5" w:rsidRDefault="002310E2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>BetrSichV</w:t>
            </w:r>
          </w:p>
        </w:tc>
        <w:tc>
          <w:tcPr>
            <w:tcW w:w="141.75pt" w:type="dxa"/>
          </w:tcPr>
          <w:p w14:paraId="6AB38BAE" w14:textId="77777777" w:rsidR="002310E2" w:rsidRPr="006C1DD5" w:rsidRDefault="002310E2" w:rsidP="005A4DAE">
            <w:pPr>
              <w:tabs>
                <w:tab w:val="clear" w:pos="56.70pt"/>
              </w:tabs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>- max. 5 Jahre</w:t>
            </w:r>
          </w:p>
          <w:p w14:paraId="05027EDC" w14:textId="77777777" w:rsidR="002310E2" w:rsidRPr="006C1DD5" w:rsidRDefault="002310E2" w:rsidP="005A4DAE">
            <w:pPr>
              <w:tabs>
                <w:tab w:val="clear" w:pos="56.70pt"/>
              </w:tabs>
              <w:spacing w:before="2pt" w:after="2pt" w:line="12pt" w:lineRule="auto"/>
              <w:rPr>
                <w:sz w:val="18"/>
                <w:szCs w:val="18"/>
              </w:rPr>
            </w:pPr>
          </w:p>
          <w:p w14:paraId="4BC97FEF" w14:textId="77777777" w:rsidR="002310E2" w:rsidRPr="006C1DD5" w:rsidRDefault="002310E2" w:rsidP="005A4DAE">
            <w:pPr>
              <w:tabs>
                <w:tab w:val="clear" w:pos="56.70pt"/>
              </w:tabs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br/>
              <w:t>- max. 10 Jahre</w:t>
            </w:r>
          </w:p>
        </w:tc>
        <w:tc>
          <w:tcPr>
            <w:tcW w:w="127.55pt" w:type="dxa"/>
          </w:tcPr>
          <w:p w14:paraId="0C3DCEA4" w14:textId="77777777" w:rsidR="002310E2" w:rsidRPr="006C1DD5" w:rsidRDefault="002310E2" w:rsidP="005A4DAE">
            <w:pPr>
              <w:tabs>
                <w:tab w:val="clear" w:pos="56.70pt"/>
              </w:tabs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>innere Prüfung</w:t>
            </w:r>
            <w:r w:rsidR="00ED5103">
              <w:rPr>
                <w:sz w:val="18"/>
                <w:szCs w:val="18"/>
              </w:rPr>
              <w:t xml:space="preserve"> </w:t>
            </w:r>
            <w:r w:rsidRPr="006C1DD5">
              <w:rPr>
                <w:sz w:val="18"/>
                <w:szCs w:val="18"/>
              </w:rPr>
              <w:t>(zugelassene Überwachungsstelle – Sachverständiger)</w:t>
            </w:r>
          </w:p>
          <w:p w14:paraId="3A2D22C0" w14:textId="77777777" w:rsidR="002310E2" w:rsidRPr="006C1DD5" w:rsidRDefault="002310E2" w:rsidP="00ED5103">
            <w:pPr>
              <w:tabs>
                <w:tab w:val="clear" w:pos="56.70pt"/>
              </w:tabs>
              <w:spacing w:before="2pt" w:after="2pt" w:line="12pt" w:lineRule="auto"/>
              <w:rPr>
                <w:sz w:val="18"/>
                <w:szCs w:val="18"/>
              </w:rPr>
            </w:pPr>
            <w:r w:rsidRPr="006C1DD5">
              <w:rPr>
                <w:sz w:val="18"/>
                <w:szCs w:val="18"/>
              </w:rPr>
              <w:t>Festigkeitsprüfung</w:t>
            </w:r>
            <w:r w:rsidR="00ED5103">
              <w:rPr>
                <w:sz w:val="18"/>
                <w:szCs w:val="18"/>
              </w:rPr>
              <w:t xml:space="preserve"> </w:t>
            </w:r>
            <w:r w:rsidRPr="006C1DD5">
              <w:rPr>
                <w:sz w:val="18"/>
                <w:szCs w:val="18"/>
              </w:rPr>
              <w:t>(zuge</w:t>
            </w:r>
            <w:r w:rsidR="00ED5103">
              <w:rPr>
                <w:sz w:val="18"/>
                <w:szCs w:val="18"/>
              </w:rPr>
              <w:softHyphen/>
            </w:r>
            <w:r w:rsidRPr="006C1DD5">
              <w:rPr>
                <w:sz w:val="18"/>
                <w:szCs w:val="18"/>
              </w:rPr>
              <w:t>lassene Überwachungsstelle – Sachverständiger)</w:t>
            </w:r>
          </w:p>
        </w:tc>
        <w:tc>
          <w:tcPr>
            <w:tcW w:w="155.95pt" w:type="dxa"/>
          </w:tcPr>
          <w:p w14:paraId="709AE9ED" w14:textId="77777777" w:rsidR="002310E2" w:rsidRPr="006C1DD5" w:rsidRDefault="002310E2" w:rsidP="005A4DAE">
            <w:pPr>
              <w:tabs>
                <w:tab w:val="clear" w:pos="56.70pt"/>
              </w:tabs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Prüfbuch</w:t>
            </w:r>
          </w:p>
        </w:tc>
      </w:tr>
      <w:tr w:rsidR="002310E2" w:rsidRPr="006C1DD5" w14:paraId="594A8405" w14:textId="77777777" w:rsidTr="0049081B">
        <w:trPr>
          <w:trHeight w:val="452"/>
        </w:trPr>
        <w:tc>
          <w:tcPr>
            <w:tcW w:w="147.15pt" w:type="dxa"/>
          </w:tcPr>
          <w:p w14:paraId="4CF38C5C" w14:textId="77777777" w:rsidR="002310E2" w:rsidRPr="006C1DD5" w:rsidRDefault="002310E2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Ortsfeste Regale</w:t>
            </w:r>
          </w:p>
        </w:tc>
        <w:tc>
          <w:tcPr>
            <w:tcW w:w="155.95pt" w:type="dxa"/>
          </w:tcPr>
          <w:p w14:paraId="365C790C" w14:textId="77777777" w:rsidR="002310E2" w:rsidRPr="006C1DD5" w:rsidRDefault="002310E2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BetrSichV 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41.75pt" w:type="dxa"/>
          </w:tcPr>
          <w:p w14:paraId="149C80C0" w14:textId="77777777" w:rsidR="002310E2" w:rsidRPr="006C1DD5" w:rsidRDefault="002310E2" w:rsidP="005A4DAE">
            <w:pPr>
              <w:tabs>
                <w:tab w:val="clear" w:pos="56.70pt"/>
              </w:tabs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mind. jährlich</w:t>
            </w:r>
          </w:p>
        </w:tc>
        <w:tc>
          <w:tcPr>
            <w:tcW w:w="127.55pt" w:type="dxa"/>
          </w:tcPr>
          <w:p w14:paraId="530412DA" w14:textId="77777777" w:rsidR="002310E2" w:rsidRPr="006C1DD5" w:rsidRDefault="002310E2" w:rsidP="005A4DAE">
            <w:pPr>
              <w:tabs>
                <w:tab w:val="clear" w:pos="56.70pt"/>
              </w:tabs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 befähigte Person (Sachkundiger)</w:t>
            </w:r>
          </w:p>
        </w:tc>
        <w:tc>
          <w:tcPr>
            <w:tcW w:w="155.95pt" w:type="dxa"/>
          </w:tcPr>
          <w:p w14:paraId="5E540B83" w14:textId="77777777" w:rsidR="002310E2" w:rsidRDefault="002310E2" w:rsidP="005A4DAE">
            <w:pPr>
              <w:tabs>
                <w:tab w:val="clear" w:pos="56.70pt"/>
              </w:tabs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schriftlicher Prüfnachweis</w:t>
            </w:r>
          </w:p>
        </w:tc>
      </w:tr>
      <w:tr w:rsidR="002310E2" w14:paraId="07EE809D" w14:textId="77777777" w:rsidTr="0049081B">
        <w:tc>
          <w:tcPr>
            <w:tcW w:w="147.15pt" w:type="dxa"/>
            <w:tcBorders>
              <w:bottom w:val="single" w:sz="4" w:space="0" w:color="auto"/>
            </w:tcBorders>
          </w:tcPr>
          <w:p w14:paraId="1AB78F15" w14:textId="77777777" w:rsidR="002310E2" w:rsidRDefault="002310E2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Winden, Hub- und Zuggeräte</w:t>
            </w:r>
          </w:p>
        </w:tc>
        <w:tc>
          <w:tcPr>
            <w:tcW w:w="155.95pt" w:type="dxa"/>
            <w:tcBorders>
              <w:bottom w:val="single" w:sz="4" w:space="0" w:color="auto"/>
            </w:tcBorders>
          </w:tcPr>
          <w:p w14:paraId="0EF8D540" w14:textId="77777777" w:rsidR="002310E2" w:rsidRDefault="002310E2" w:rsidP="005A4DAE">
            <w:pPr>
              <w:spacing w:before="2pt" w:after="2pt" w:line="12pt" w:lineRule="auto"/>
              <w:rPr>
                <w:sz w:val="18"/>
                <w:szCs w:val="18"/>
              </w:rPr>
            </w:pPr>
            <w:r w:rsidRPr="00674C93">
              <w:rPr>
                <w:sz w:val="18"/>
                <w:szCs w:val="18"/>
              </w:rPr>
              <w:t>DGUV Vorschrift 54</w:t>
            </w:r>
          </w:p>
        </w:tc>
        <w:tc>
          <w:tcPr>
            <w:tcW w:w="141.75pt" w:type="dxa"/>
            <w:tcBorders>
              <w:bottom w:val="single" w:sz="4" w:space="0" w:color="auto"/>
            </w:tcBorders>
          </w:tcPr>
          <w:p w14:paraId="7B19A9B3" w14:textId="77777777" w:rsidR="002310E2" w:rsidRDefault="002310E2" w:rsidP="005A4DAE">
            <w:pPr>
              <w:tabs>
                <w:tab w:val="clear" w:pos="56.70pt"/>
              </w:tabs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mind. jährlich</w:t>
            </w:r>
          </w:p>
          <w:p w14:paraId="229033BC" w14:textId="77777777" w:rsidR="002310E2" w:rsidRDefault="00C95DE9" w:rsidP="005A4DAE">
            <w:pPr>
              <w:tabs>
                <w:tab w:val="clear" w:pos="56.70pt"/>
              </w:tabs>
              <w:spacing w:before="1pt" w:after="1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vor erster </w:t>
            </w:r>
            <w:r w:rsidR="002310E2">
              <w:rPr>
                <w:sz w:val="18"/>
                <w:szCs w:val="18"/>
              </w:rPr>
              <w:t>Inbetriebnahme</w:t>
            </w:r>
          </w:p>
          <w:p w14:paraId="111D88F1" w14:textId="77777777" w:rsidR="002310E2" w:rsidRDefault="002310E2" w:rsidP="005A4DAE">
            <w:pPr>
              <w:tabs>
                <w:tab w:val="clear" w:pos="56.70pt"/>
              </w:tabs>
              <w:spacing w:before="1pt" w:after="1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nach wesentlichen</w:t>
            </w:r>
            <w:r>
              <w:rPr>
                <w:sz w:val="18"/>
                <w:szCs w:val="18"/>
              </w:rPr>
              <w:br/>
              <w:t xml:space="preserve">  Änderungen</w:t>
            </w:r>
          </w:p>
        </w:tc>
        <w:tc>
          <w:tcPr>
            <w:tcW w:w="127.55pt" w:type="dxa"/>
            <w:tcBorders>
              <w:bottom w:val="single" w:sz="4" w:space="0" w:color="auto"/>
            </w:tcBorders>
          </w:tcPr>
          <w:p w14:paraId="351B50A1" w14:textId="77777777" w:rsidR="002310E2" w:rsidRDefault="002310E2" w:rsidP="005A4DAE">
            <w:pPr>
              <w:tabs>
                <w:tab w:val="clear" w:pos="56.70pt"/>
              </w:tabs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Sachkundiger</w:t>
            </w:r>
          </w:p>
          <w:p w14:paraId="73F10A79" w14:textId="77777777" w:rsidR="002310E2" w:rsidRDefault="002310E2" w:rsidP="005A4DAE">
            <w:pPr>
              <w:tabs>
                <w:tab w:val="clear" w:pos="56.70pt"/>
              </w:tabs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Sachkundiger</w:t>
            </w:r>
          </w:p>
        </w:tc>
        <w:tc>
          <w:tcPr>
            <w:tcW w:w="155.95pt" w:type="dxa"/>
            <w:tcBorders>
              <w:bottom w:val="single" w:sz="4" w:space="0" w:color="auto"/>
            </w:tcBorders>
          </w:tcPr>
          <w:p w14:paraId="012BC9EF" w14:textId="77777777" w:rsidR="002310E2" w:rsidRDefault="002310E2" w:rsidP="005A4DAE">
            <w:pPr>
              <w:tabs>
                <w:tab w:val="clear" w:pos="56.70pt"/>
              </w:tabs>
              <w:spacing w:before="2pt" w:after="2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schriftlicher Prüfnachweis</w:t>
            </w:r>
          </w:p>
        </w:tc>
      </w:tr>
    </w:tbl>
    <w:p w14:paraId="63C8AFA5" w14:textId="77777777" w:rsidR="002423DA" w:rsidRPr="0049081B" w:rsidRDefault="002423DA" w:rsidP="002310E2">
      <w:pPr>
        <w:spacing w:before="0pt" w:line="12pt" w:lineRule="auto"/>
        <w:rPr>
          <w:sz w:val="12"/>
          <w:szCs w:val="12"/>
        </w:rPr>
      </w:pPr>
    </w:p>
    <w:sectPr w:rsidR="002423DA" w:rsidRPr="0049081B" w:rsidSect="00DC4A99">
      <w:footerReference w:type="default" r:id="rId10"/>
      <w:pgSz w:w="841.90pt" w:h="595.30pt" w:orient="landscape"/>
      <w:pgMar w:top="70.90pt" w:right="62.35pt" w:bottom="42.55pt" w:left="56.7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685E3A17" w14:textId="77777777" w:rsidR="00A77B38" w:rsidRDefault="00A77B38" w:rsidP="00E77124">
      <w:pPr>
        <w:spacing w:before="0pt" w:line="12pt" w:lineRule="auto"/>
      </w:pPr>
      <w:r>
        <w:separator/>
      </w:r>
    </w:p>
  </w:endnote>
  <w:endnote w:type="continuationSeparator" w:id="0">
    <w:p w14:paraId="24B94E77" w14:textId="77777777" w:rsidR="00A77B38" w:rsidRDefault="00A77B38" w:rsidP="00E77124">
      <w:pPr>
        <w:spacing w:before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87D1523" w14:textId="77777777" w:rsidR="00DC4A99" w:rsidRDefault="00DC4A99" w:rsidP="00F3510E">
    <w:pPr>
      <w:pStyle w:val="Fuzeile"/>
      <w:tabs>
        <w:tab w:val="clear" w:pos="226.80pt"/>
        <w:tab w:val="center" w:pos="361.50pt"/>
      </w:tabs>
      <w:spacing w:before="6pt"/>
    </w:pPr>
    <w:r>
      <w:rPr>
        <w:sz w:val="16"/>
      </w:rPr>
      <w:sym w:font="Symbol" w:char="F0D3"/>
    </w:r>
    <w:r>
      <w:rPr>
        <w:sz w:val="16"/>
      </w:rPr>
      <w:t>BGHM</w:t>
    </w:r>
    <w:r w:rsidR="00D0125C">
      <w:rPr>
        <w:sz w:val="16"/>
      </w:rPr>
      <w:tab/>
    </w:r>
    <w:r w:rsidR="00D0125C" w:rsidRPr="00D0125C">
      <w:rPr>
        <w:sz w:val="16"/>
      </w:rPr>
      <w:fldChar w:fldCharType="begin"/>
    </w:r>
    <w:r w:rsidR="00D0125C" w:rsidRPr="00D0125C">
      <w:rPr>
        <w:sz w:val="16"/>
      </w:rPr>
      <w:instrText>PAGE   \* MERGEFORMAT</w:instrText>
    </w:r>
    <w:r w:rsidR="00D0125C" w:rsidRPr="00D0125C">
      <w:rPr>
        <w:sz w:val="16"/>
      </w:rPr>
      <w:fldChar w:fldCharType="separate"/>
    </w:r>
    <w:r w:rsidR="00DF0759">
      <w:rPr>
        <w:noProof/>
        <w:sz w:val="16"/>
      </w:rPr>
      <w:t>3</w:t>
    </w:r>
    <w:r w:rsidR="00D0125C" w:rsidRPr="00D0125C">
      <w:rPr>
        <w:sz w:val="16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25074384" w14:textId="77777777" w:rsidR="00A77B38" w:rsidRDefault="00A77B38" w:rsidP="00E77124">
      <w:pPr>
        <w:spacing w:before="0pt" w:line="12pt" w:lineRule="auto"/>
      </w:pPr>
      <w:r>
        <w:separator/>
      </w:r>
    </w:p>
  </w:footnote>
  <w:footnote w:type="continuationSeparator" w:id="0">
    <w:p w14:paraId="39C8B8E9" w14:textId="77777777" w:rsidR="00A77B38" w:rsidRDefault="00A77B38" w:rsidP="00E77124">
      <w:pPr>
        <w:spacing w:before="0pt"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63DC3645"/>
    <w:multiLevelType w:val="hybridMultilevel"/>
    <w:tmpl w:val="82103F6A"/>
    <w:lvl w:ilvl="0" w:tplc="E7DED64C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doNotTrackMove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1410"/>
    <w:rsid w:val="00022B24"/>
    <w:rsid w:val="0003101B"/>
    <w:rsid w:val="00171410"/>
    <w:rsid w:val="001B69D3"/>
    <w:rsid w:val="001C279D"/>
    <w:rsid w:val="002310E2"/>
    <w:rsid w:val="002423DA"/>
    <w:rsid w:val="0024510A"/>
    <w:rsid w:val="00266462"/>
    <w:rsid w:val="002950E2"/>
    <w:rsid w:val="0030632C"/>
    <w:rsid w:val="003F1791"/>
    <w:rsid w:val="004866E5"/>
    <w:rsid w:val="0049081B"/>
    <w:rsid w:val="004E41F3"/>
    <w:rsid w:val="00526BAC"/>
    <w:rsid w:val="00532FE8"/>
    <w:rsid w:val="005347F7"/>
    <w:rsid w:val="00536291"/>
    <w:rsid w:val="00554F2D"/>
    <w:rsid w:val="005845BE"/>
    <w:rsid w:val="005A4DAE"/>
    <w:rsid w:val="005F5DDF"/>
    <w:rsid w:val="00625EC9"/>
    <w:rsid w:val="006C052F"/>
    <w:rsid w:val="00793639"/>
    <w:rsid w:val="007A0562"/>
    <w:rsid w:val="007B3583"/>
    <w:rsid w:val="00822040"/>
    <w:rsid w:val="008611E1"/>
    <w:rsid w:val="00A03C74"/>
    <w:rsid w:val="00A772DE"/>
    <w:rsid w:val="00A77B38"/>
    <w:rsid w:val="00A80E17"/>
    <w:rsid w:val="00AF32B5"/>
    <w:rsid w:val="00AF7652"/>
    <w:rsid w:val="00BF2BA2"/>
    <w:rsid w:val="00C23F51"/>
    <w:rsid w:val="00C75ADB"/>
    <w:rsid w:val="00C95DE9"/>
    <w:rsid w:val="00D0125C"/>
    <w:rsid w:val="00D26B77"/>
    <w:rsid w:val="00DC4A99"/>
    <w:rsid w:val="00DF0759"/>
    <w:rsid w:val="00E31DE8"/>
    <w:rsid w:val="00E77124"/>
    <w:rsid w:val="00E97885"/>
    <w:rsid w:val="00EB6EFA"/>
    <w:rsid w:val="00ED4E7D"/>
    <w:rsid w:val="00ED5103"/>
    <w:rsid w:val="00EF495D"/>
    <w:rsid w:val="00F31BD3"/>
    <w:rsid w:val="00F3510E"/>
    <w:rsid w:val="00F63DE9"/>
    <w:rsid w:val="00F82CBA"/>
    <w:rsid w:val="00FC328C"/>
    <w:rsid w:val="00FD55B3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5C1C68"/>
  <w15:chartTrackingRefBased/>
  <w15:docId w15:val="{91A67083-85F5-4DFC-BF2A-92806F5AFAA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1410"/>
    <w:pPr>
      <w:tabs>
        <w:tab w:val="start" w:pos="56.70pt"/>
      </w:tabs>
      <w:spacing w:before="12pt" w:line="18pt" w:lineRule="auto"/>
    </w:pPr>
    <w:rPr>
      <w:rFonts w:ascii="Arial" w:eastAsia="Times New Roman" w:hAnsi="Arial" w:cs="Arial"/>
      <w:sz w:val="26"/>
      <w:szCs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772DE"/>
    <w:pPr>
      <w:keepNext/>
      <w:keepLines/>
      <w:spacing w:after="12pt"/>
      <w:outlineLvl w:val="0"/>
    </w:pPr>
    <w:rPr>
      <w:rFonts w:cs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69D3"/>
    <w:pPr>
      <w:keepNext/>
      <w:keepLines/>
      <w:outlineLvl w:val="1"/>
    </w:pPr>
    <w:rPr>
      <w:rFonts w:cs="Times New Roman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B69D3"/>
    <w:pPr>
      <w:keepNext/>
      <w:keepLines/>
      <w:outlineLvl w:val="2"/>
    </w:pPr>
    <w:rPr>
      <w:rFonts w:cs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772DE"/>
    <w:rPr>
      <w:rFonts w:ascii="Arial" w:eastAsia="Times New Roman" w:hAnsi="Arial" w:cs="Times New Roman"/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9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B69D3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uiPriority w:val="9"/>
    <w:rsid w:val="001B69D3"/>
    <w:rPr>
      <w:rFonts w:ascii="Arial" w:eastAsia="Times New Roman" w:hAnsi="Arial" w:cs="Times New Roman"/>
      <w:b/>
      <w:bCs/>
      <w:sz w:val="24"/>
      <w:szCs w:val="26"/>
    </w:rPr>
  </w:style>
  <w:style w:type="paragraph" w:customStyle="1" w:styleId="BGITest">
    <w:name w:val="BGI Test"/>
    <w:basedOn w:val="berschrift1"/>
    <w:link w:val="BGITestZchn"/>
    <w:qFormat/>
    <w:rsid w:val="001B69D3"/>
  </w:style>
  <w:style w:type="character" w:customStyle="1" w:styleId="BGITestZchn">
    <w:name w:val="BGI Test Zchn"/>
    <w:link w:val="BGITest"/>
    <w:rsid w:val="001B69D3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1B69D3"/>
    <w:rPr>
      <w:rFonts w:ascii="Arial" w:eastAsia="Times New Roman" w:hAnsi="Arial" w:cs="Times New Roman"/>
      <w:b/>
      <w:bCs/>
      <w:sz w:val="20"/>
    </w:rPr>
  </w:style>
  <w:style w:type="paragraph" w:customStyle="1" w:styleId="BGITabelle">
    <w:name w:val="BGI Tabelle"/>
    <w:basedOn w:val="Standard"/>
    <w:link w:val="BGITabelleZchn"/>
    <w:qFormat/>
    <w:rsid w:val="00E97885"/>
    <w:pPr>
      <w:spacing w:before="3pt" w:after="3pt"/>
    </w:pPr>
    <w:rPr>
      <w:rFonts w:cs="Times New Roman"/>
      <w:szCs w:val="28"/>
    </w:rPr>
  </w:style>
  <w:style w:type="character" w:customStyle="1" w:styleId="BGITabelleZchn">
    <w:name w:val="BGI Tabelle Zchn"/>
    <w:link w:val="BGITabelle"/>
    <w:rsid w:val="00E97885"/>
    <w:rPr>
      <w:rFonts w:ascii="Arial" w:eastAsia="Times New Roman" w:hAnsi="Arial" w:cs="Times New Roman"/>
      <w:b w:val="0"/>
      <w:bCs w:val="0"/>
      <w:sz w:val="20"/>
      <w:szCs w:val="28"/>
    </w:rPr>
  </w:style>
  <w:style w:type="paragraph" w:styleId="Untertitel">
    <w:name w:val="Subtitle"/>
    <w:aliases w:val="Aufzählung"/>
    <w:basedOn w:val="Standard"/>
    <w:next w:val="Standard"/>
    <w:link w:val="UntertitelZchn"/>
    <w:autoRedefine/>
    <w:uiPriority w:val="11"/>
    <w:qFormat/>
    <w:rsid w:val="00F31BD3"/>
    <w:pPr>
      <w:ind w:start="21.25pt" w:hanging="21.25pt"/>
    </w:pPr>
    <w:rPr>
      <w:rFonts w:cs="Times New Roman"/>
      <w:iCs/>
    </w:rPr>
  </w:style>
  <w:style w:type="character" w:customStyle="1" w:styleId="UntertitelZchn">
    <w:name w:val="Untertitel Zchn"/>
    <w:aliases w:val="Aufzählung Zchn"/>
    <w:link w:val="Untertitel"/>
    <w:uiPriority w:val="11"/>
    <w:rsid w:val="00F31BD3"/>
    <w:rPr>
      <w:rFonts w:ascii="Arial" w:eastAsia="Times New Roman" w:hAnsi="Arial" w:cs="Times New Roman"/>
      <w:iCs/>
      <w:sz w:val="20"/>
      <w:szCs w:val="24"/>
    </w:rPr>
  </w:style>
  <w:style w:type="paragraph" w:customStyle="1" w:styleId="berschrift4">
    <w:name w:val="Überschrift4"/>
    <w:basedOn w:val="Standard"/>
    <w:link w:val="berschrift4Char"/>
    <w:rsid w:val="00171410"/>
    <w:pPr>
      <w:keepNext/>
      <w:tabs>
        <w:tab w:val="clear" w:pos="56.70pt"/>
      </w:tabs>
      <w:spacing w:before="6pt" w:after="6pt" w:line="12pt" w:lineRule="auto"/>
      <w:outlineLvl w:val="2"/>
    </w:pPr>
    <w:rPr>
      <w:rFonts w:cs="Times New Roman"/>
      <w:b/>
      <w:sz w:val="28"/>
      <w:szCs w:val="20"/>
    </w:rPr>
  </w:style>
  <w:style w:type="character" w:customStyle="1" w:styleId="berschrift4Char">
    <w:name w:val="Überschrift4 Char"/>
    <w:link w:val="berschrift4"/>
    <w:rsid w:val="00171410"/>
    <w:rPr>
      <w:rFonts w:ascii="Arial" w:eastAsia="Times New Roman" w:hAnsi="Arial" w:cs="Times New Roman"/>
      <w:b/>
      <w:sz w:val="28"/>
      <w:szCs w:val="20"/>
      <w:lang w:eastAsia="de-DE"/>
    </w:rPr>
  </w:style>
  <w:style w:type="paragraph" w:customStyle="1" w:styleId="Punkt-Aufzhlung">
    <w:name w:val="Punkt-Aufzählung"/>
    <w:basedOn w:val="Standard"/>
    <w:rsid w:val="002423DA"/>
    <w:pPr>
      <w:tabs>
        <w:tab w:val="clear" w:pos="56.70pt"/>
        <w:tab w:val="num" w:pos="54pt"/>
      </w:tabs>
      <w:spacing w:before="0pt" w:line="12pt" w:lineRule="auto"/>
      <w:ind w:start="54pt" w:hanging="36pt"/>
    </w:pPr>
    <w:rPr>
      <w:rFonts w:ascii="Times New Roman" w:hAnsi="Times New Roman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77124"/>
    <w:pPr>
      <w:tabs>
        <w:tab w:val="clear" w:pos="56.70pt"/>
        <w:tab w:val="center" w:pos="226.80pt"/>
        <w:tab w:val="end" w:pos="453.60pt"/>
      </w:tabs>
    </w:pPr>
  </w:style>
  <w:style w:type="character" w:customStyle="1" w:styleId="KopfzeileZchn">
    <w:name w:val="Kopfzeile Zchn"/>
    <w:link w:val="Kopfzeile"/>
    <w:uiPriority w:val="99"/>
    <w:rsid w:val="00E77124"/>
    <w:rPr>
      <w:rFonts w:ascii="Arial" w:eastAsia="Times New Roman" w:hAnsi="Arial" w:cs="Arial"/>
      <w:sz w:val="26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77124"/>
    <w:pPr>
      <w:tabs>
        <w:tab w:val="clear" w:pos="56.70pt"/>
        <w:tab w:val="center" w:pos="226.80pt"/>
        <w:tab w:val="end" w:pos="453.60pt"/>
      </w:tabs>
    </w:pPr>
  </w:style>
  <w:style w:type="character" w:customStyle="1" w:styleId="FuzeileZchn">
    <w:name w:val="Fußzeile Zchn"/>
    <w:link w:val="Fuzeile"/>
    <w:uiPriority w:val="99"/>
    <w:rsid w:val="00E77124"/>
    <w:rPr>
      <w:rFonts w:ascii="Arial" w:eastAsia="Times New Roman" w:hAnsi="Arial" w:cs="Arial"/>
      <w:sz w:val="26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notes" Target="footnotes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12" Type="http://purl.oclc.org/ooxml/officeDocument/relationships/theme" Target="theme/theme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11" Type="http://purl.oclc.org/ooxml/officeDocument/relationships/fontTable" Target="fontTable.xml"/><Relationship Id="rId5" Type="http://purl.oclc.org/ooxml/officeDocument/relationships/styles" Target="styles.xml"/><Relationship Id="rId10" Type="http://purl.oclc.org/ooxml/officeDocument/relationships/footer" Target="footer1.xml"/><Relationship Id="rId4" Type="http://purl.oclc.org/ooxml/officeDocument/relationships/numbering" Target="numbering.xml"/><Relationship Id="rId9" Type="http://purl.oclc.org/ooxml/officeDocument/relationships/endnotes" Target="endnotes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C4BA0F765B844B95A6B7121AE1CD4" ma:contentTypeVersion="0" ma:contentTypeDescription="Ein neues Dokument erstellen." ma:contentTypeScope="" ma:versionID="1a387f5a5f5dd2a4ed26df4f0c069d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purl.oclc.org/ooxml/officeDocument/customXml" ds:itemID="{C0E3C27E-214E-4F58-871B-CB8EC4E81A38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3ED9C052-D5B6-4FC3-85C3-950A978F2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purl.oclc.org/ooxml/officeDocument/customXml" ds:itemID="{E8A11CA5-0B77-4DEF-9F90-21FC294891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3</Pages>
  <Words>835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Mosch, Ramona, BGHM</dc:creator>
  <cp:keywords/>
  <cp:lastModifiedBy>Beckenbach, Martin, BGHM</cp:lastModifiedBy>
  <cp:revision>2</cp:revision>
  <dcterms:created xsi:type="dcterms:W3CDTF">2021-12-07T12:42:00Z</dcterms:created>
  <dcterms:modified xsi:type="dcterms:W3CDTF">2021-12-07T12:42:00Z</dcterms:modified>
</cp:coreProperties>
</file>