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2"/>
      </w:tblGrid>
      <w:tr w:rsidR="00E46F03" w14:paraId="3B1BE6BB" w14:textId="77777777" w:rsidTr="00CB3A27">
        <w:trPr>
          <w:trHeight w:val="259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2E3E02D" w14:textId="1DC93903" w:rsidR="00E46F03" w:rsidRPr="00CC2E76" w:rsidRDefault="00E46F03" w:rsidP="00167313">
            <w:pPr>
              <w:spacing w:before="0" w:after="120"/>
              <w:jc w:val="center"/>
              <w:rPr>
                <w:b/>
                <w:bCs/>
                <w:color w:val="004994"/>
                <w:sz w:val="28"/>
                <w:szCs w:val="28"/>
              </w:rPr>
            </w:pPr>
            <w:r w:rsidRPr="00CC2E76">
              <w:rPr>
                <w:b/>
                <w:bCs/>
                <w:color w:val="FFFFFF" w:themeColor="background1"/>
                <w:sz w:val="28"/>
                <w:szCs w:val="28"/>
              </w:rPr>
              <w:t>Betriebsanweisung</w:t>
            </w:r>
          </w:p>
        </w:tc>
      </w:tr>
      <w:tr w:rsidR="00260AC6" w:rsidRPr="00CC2E76" w14:paraId="7DC0A358" w14:textId="77777777" w:rsidTr="00286F5D">
        <w:trPr>
          <w:trHeight w:hRule="exact" w:val="709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41480063" w14:textId="67FD6FBA" w:rsidR="00260AC6" w:rsidRPr="00CC2E76" w:rsidRDefault="00260AC6" w:rsidP="00260AC6">
            <w:pPr>
              <w:rPr>
                <w:b/>
                <w:bCs/>
                <w:color w:val="808080" w:themeColor="background1" w:themeShade="80"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Firma:</w:t>
            </w:r>
            <w:r w:rsidR="00797DF7" w:rsidRPr="00CC2E76">
              <w:rPr>
                <w:color w:val="808080" w:themeColor="background1" w:themeShade="80"/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942986" w:rsidRPr="00CC2E76">
              <w:rPr>
                <w:sz w:val="18"/>
                <w:szCs w:val="18"/>
              </w:rPr>
              <w:tab/>
            </w:r>
            <w:r w:rsidR="00797DF7"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Nummer:</w:t>
            </w:r>
          </w:p>
          <w:p w14:paraId="14351486" w14:textId="77777777" w:rsidR="00260AC6" w:rsidRPr="00CC2E76" w:rsidRDefault="00260AC6" w:rsidP="00260AC6">
            <w:pPr>
              <w:rPr>
                <w:sz w:val="18"/>
                <w:szCs w:val="18"/>
              </w:rPr>
            </w:pPr>
          </w:p>
          <w:p w14:paraId="01282FDB" w14:textId="3099B803" w:rsidR="00797DF7" w:rsidRPr="00CC2E76" w:rsidRDefault="00797DF7" w:rsidP="00260AC6">
            <w:pPr>
              <w:rPr>
                <w:sz w:val="18"/>
                <w:szCs w:val="18"/>
              </w:rPr>
            </w:pPr>
          </w:p>
        </w:tc>
      </w:tr>
      <w:tr w:rsidR="00260AC6" w14:paraId="698A120B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62476F6A" w14:textId="135BA356" w:rsidR="00260AC6" w:rsidRPr="0035048E" w:rsidRDefault="0035048E" w:rsidP="0035048E">
            <w:pPr>
              <w:rPr>
                <w:b/>
                <w:bCs/>
              </w:rPr>
            </w:pPr>
            <w:r w:rsidRPr="0035048E">
              <w:rPr>
                <w:b/>
                <w:bCs/>
                <w:color w:val="FFFFFF" w:themeColor="background1"/>
              </w:rPr>
              <w:t>1.</w:t>
            </w:r>
            <w:r w:rsidRPr="0035048E">
              <w:rPr>
                <w:color w:val="FFFFFF" w:themeColor="background1"/>
              </w:rPr>
              <w:t xml:space="preserve"> </w:t>
            </w:r>
            <w:r w:rsidR="00797DF7" w:rsidRPr="0035048E">
              <w:rPr>
                <w:b/>
                <w:bCs/>
                <w:color w:val="FFFFFF" w:themeColor="background1"/>
              </w:rPr>
              <w:t>Anwendungsbereich</w:t>
            </w:r>
          </w:p>
        </w:tc>
      </w:tr>
      <w:tr w:rsidR="00260AC6" w14:paraId="52DD32D1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2DE7D4C0" w14:textId="77777777" w:rsidR="006460B9" w:rsidRPr="00D24BB0" w:rsidRDefault="006460B9" w:rsidP="006460B9">
            <w:pPr>
              <w:jc w:val="both"/>
              <w:rPr>
                <w:sz w:val="20"/>
                <w:szCs w:val="20"/>
              </w:rPr>
            </w:pPr>
          </w:p>
          <w:p w14:paraId="31D9A324" w14:textId="77777777" w:rsidR="006460B9" w:rsidRPr="00D24BB0" w:rsidRDefault="006460B9" w:rsidP="006460B9">
            <w:pPr>
              <w:jc w:val="both"/>
              <w:rPr>
                <w:b/>
                <w:bCs/>
                <w:sz w:val="20"/>
                <w:szCs w:val="20"/>
              </w:rPr>
            </w:pPr>
            <w:r w:rsidRPr="00D24BB0">
              <w:rPr>
                <w:b/>
                <w:bCs/>
                <w:sz w:val="20"/>
                <w:szCs w:val="20"/>
              </w:rPr>
              <w:t>Gabelstapler – Transport feuerflüssiger Massen</w:t>
            </w:r>
          </w:p>
          <w:p w14:paraId="70E31658" w14:textId="765C9F96" w:rsidR="00974079" w:rsidRPr="00D24BB0" w:rsidRDefault="00974079" w:rsidP="002069CC">
            <w:pPr>
              <w:jc w:val="both"/>
              <w:rPr>
                <w:sz w:val="20"/>
                <w:szCs w:val="20"/>
              </w:rPr>
            </w:pPr>
          </w:p>
        </w:tc>
      </w:tr>
      <w:tr w:rsidR="00260AC6" w14:paraId="3478CE83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0AF357B7" w14:textId="0C8B6B8D" w:rsidR="00260AC6" w:rsidRPr="0035048E" w:rsidRDefault="0035048E" w:rsidP="0035048E">
            <w:pPr>
              <w:rPr>
                <w:b/>
                <w:bCs/>
                <w:color w:val="FFFFFF" w:themeColor="background1"/>
              </w:rPr>
            </w:pPr>
            <w:r w:rsidRPr="0035048E">
              <w:rPr>
                <w:b/>
                <w:bCs/>
                <w:color w:val="FFFFFF" w:themeColor="background1"/>
              </w:rPr>
              <w:t>2.</w:t>
            </w:r>
            <w:r w:rsidRPr="0035048E">
              <w:rPr>
                <w:color w:val="FFFFFF" w:themeColor="background1"/>
              </w:rPr>
              <w:t xml:space="preserve"> </w:t>
            </w:r>
            <w:r w:rsidR="002069CC" w:rsidRPr="0035048E">
              <w:rPr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260AC6" w14:paraId="5E3B2DB3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C9FD4FB" w14:textId="77777777" w:rsidR="00687318" w:rsidRPr="00814EFD" w:rsidRDefault="00687318" w:rsidP="00687318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Hitze, Wärmestrahlen</w:t>
            </w:r>
          </w:p>
          <w:p w14:paraId="08118C36" w14:textId="77777777" w:rsidR="00687318" w:rsidRDefault="00687318" w:rsidP="00687318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Flammen</w:t>
            </w:r>
          </w:p>
          <w:p w14:paraId="120D1176" w14:textId="77777777" w:rsidR="00F53D97" w:rsidRPr="00687318" w:rsidRDefault="00687318" w:rsidP="00687318">
            <w:pPr>
              <w:pStyle w:val="Listenabsatz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687318">
              <w:rPr>
                <w:sz w:val="18"/>
                <w:szCs w:val="18"/>
              </w:rPr>
              <w:t>Herausspritzende feuerflüssige Massen</w:t>
            </w:r>
            <w:r w:rsidRPr="00687318">
              <w:rPr>
                <w:rFonts w:eastAsia="Calibri"/>
              </w:rPr>
              <w:t xml:space="preserve"> </w:t>
            </w:r>
          </w:p>
          <w:p w14:paraId="199758ED" w14:textId="470B2812" w:rsidR="00687318" w:rsidRPr="00687318" w:rsidRDefault="00687318" w:rsidP="00687318">
            <w:pPr>
              <w:rPr>
                <w:sz w:val="18"/>
                <w:szCs w:val="18"/>
              </w:rPr>
            </w:pPr>
          </w:p>
        </w:tc>
      </w:tr>
      <w:tr w:rsidR="007C6AE9" w:rsidRPr="007C6AE9" w14:paraId="1D39170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1F550F4F" w14:textId="7CBEB394" w:rsidR="00260AC6" w:rsidRPr="007C6AE9" w:rsidRDefault="007C6AE9" w:rsidP="00260AC6">
            <w:pPr>
              <w:rPr>
                <w:color w:val="FFFFFF" w:themeColor="background1"/>
              </w:rPr>
            </w:pPr>
            <w:r w:rsidRPr="00B31766">
              <w:rPr>
                <w:b/>
                <w:bCs/>
                <w:color w:val="FFFFFF" w:themeColor="background1"/>
              </w:rPr>
              <w:t>3.</w:t>
            </w:r>
            <w:r w:rsidRPr="007C6AE9">
              <w:rPr>
                <w:color w:val="FFFFFF" w:themeColor="background1"/>
              </w:rPr>
              <w:t xml:space="preserve"> </w:t>
            </w:r>
            <w:r w:rsidRPr="00B31766">
              <w:rPr>
                <w:b/>
                <w:bCs/>
                <w:color w:val="FFFFFF" w:themeColor="background1"/>
              </w:rPr>
              <w:t>Schutzmaßnahmen und Verhaltensregeln</w:t>
            </w:r>
          </w:p>
        </w:tc>
      </w:tr>
      <w:tr w:rsidR="00260AC6" w14:paraId="3CF5427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799554E6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Nur den für den Transport der Pfannen freigegebenen Gabelstapler benutzen</w:t>
            </w:r>
          </w:p>
          <w:p w14:paraId="70E6E846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Der Einsatz von Gabelstaplern mit Luftreifen ist unzulässig</w:t>
            </w:r>
          </w:p>
          <w:p w14:paraId="6569B4D9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Es dürfen nur Gabelstapler eingesetzt werden, deren Kraftstoffsystem durch Hitzeeinwirkung nicht entzündet werden kann</w:t>
            </w:r>
          </w:p>
          <w:p w14:paraId="234BC692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Der Fahrerplatz muss Schutz gegen Einwirkung von Wärmestrahlen, Flammen und gegen Herausspritzen der feuerflüssigen Massen bieten</w:t>
            </w:r>
          </w:p>
          <w:p w14:paraId="2D0D8B6F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Die Sichtverhältnisse dürfen durch den Schutz nicht beeinträchtigt werden</w:t>
            </w:r>
          </w:p>
          <w:p w14:paraId="7BAAE43B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Pfannen müssen mit dem Gabelträger formschlüssig und sicher verbunden werden</w:t>
            </w:r>
          </w:p>
          <w:p w14:paraId="6602B380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Für das Vergießen feuerflüssiger Massen dürfen nur sicher steuerbare Dreh- und Kippgeräte eingesetzt werden</w:t>
            </w:r>
          </w:p>
          <w:p w14:paraId="10AD3050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Die Last muss in jeder Stellung – auch bei Ausfall des Antriebs – sicher gehalten werden können</w:t>
            </w:r>
          </w:p>
          <w:p w14:paraId="5F23155F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Transportpfannen dürfen nur so weit gefüllt werden, dass beim Transport ein Überschwappen des Inhalts ausgeschlossen ist</w:t>
            </w:r>
          </w:p>
          <w:p w14:paraId="5FF7D313" w14:textId="77777777" w:rsidR="00687318" w:rsidRPr="00814EFD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Beim Transport gefüllter Pfannen dürfen Gabelstapler nur mit Schrittgeschwindigkeit fahren</w:t>
            </w:r>
          </w:p>
          <w:p w14:paraId="41695984" w14:textId="77777777" w:rsidR="00687318" w:rsidRPr="00687318" w:rsidRDefault="00687318" w:rsidP="00687318">
            <w:pPr>
              <w:pStyle w:val="Listenabsatz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D40AD2">
              <w:rPr>
                <w:sz w:val="18"/>
                <w:szCs w:val="18"/>
              </w:rPr>
              <w:t>Der Transport darf nur auf den festgelegten Verkehrswegen erfolgen</w:t>
            </w:r>
          </w:p>
          <w:p w14:paraId="32352C67" w14:textId="0417C004" w:rsidR="00F53D97" w:rsidRDefault="00F53D97" w:rsidP="00260AC6"/>
        </w:tc>
      </w:tr>
      <w:tr w:rsidR="007C6AE9" w:rsidRPr="007C6AE9" w14:paraId="075C6DFF" w14:textId="77777777" w:rsidTr="00160B95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45B33747" w14:textId="1E2DFE9F" w:rsidR="002069CC" w:rsidRPr="00B31766" w:rsidRDefault="00160B95" w:rsidP="00160B95">
            <w:pPr>
              <w:spacing w:before="40" w:line="276" w:lineRule="auto"/>
              <w:rPr>
                <w:b/>
                <w:bCs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213F2" wp14:editId="5BD96BB2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59C219CD" w14:textId="41AEF96D" w:rsidR="00F53D97" w:rsidRPr="00FF5B52" w:rsidRDefault="00F53D97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1213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57.8pt;margin-top:.85pt;width:197.3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" fillcolor="white [3201]" strokecolor="#004994" strokeweight="1pt">
                      <v:shadow on="t" color="#004994" offset="0"/>
                      <v:textbox>
                        <w:txbxContent>
                          <w:p w14:paraId="59C219CD" w14:textId="41AEF96D" w:rsidR="00F53D97" w:rsidRPr="00FF5B52" w:rsidRDefault="00F53D97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4. Verhalten bei Störungen und im Gefahrfall</w:t>
            </w:r>
          </w:p>
        </w:tc>
      </w:tr>
      <w:tr w:rsidR="002069CC" w14:paraId="6A6BAA0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699C7878" w14:textId="66F6D86E" w:rsidR="00687318" w:rsidRPr="00814EFD" w:rsidRDefault="00687318" w:rsidP="00687318">
            <w:pPr>
              <w:pStyle w:val="Listenabsatz"/>
              <w:numPr>
                <w:ilvl w:val="0"/>
                <w:numId w:val="13"/>
              </w:numPr>
              <w:spacing w:before="120"/>
              <w:rPr>
                <w:sz w:val="18"/>
                <w:szCs w:val="18"/>
              </w:rPr>
            </w:pPr>
            <w:r w:rsidRPr="00814EFD">
              <w:rPr>
                <w:sz w:val="18"/>
                <w:szCs w:val="18"/>
              </w:rPr>
              <w:t>Bei Störungen an Sicherheitseinrichtungen (z.</w:t>
            </w:r>
            <w:r w:rsidR="00BA68EC">
              <w:rPr>
                <w:sz w:val="18"/>
                <w:szCs w:val="18"/>
              </w:rPr>
              <w:t xml:space="preserve"> </w:t>
            </w:r>
            <w:r w:rsidRPr="00814EFD">
              <w:rPr>
                <w:sz w:val="18"/>
                <w:szCs w:val="18"/>
              </w:rPr>
              <w:t>B. Bremse, Gabelzinken, Hydraulik) Gabelstapler abstellen, sichern und Vorgesetzten informieren</w:t>
            </w:r>
          </w:p>
          <w:p w14:paraId="32C693A6" w14:textId="77777777" w:rsidR="00687318" w:rsidRPr="00687318" w:rsidRDefault="00687318" w:rsidP="00687318">
            <w:pPr>
              <w:pStyle w:val="Listenabsatz"/>
              <w:numPr>
                <w:ilvl w:val="0"/>
                <w:numId w:val="13"/>
              </w:numPr>
              <w:rPr>
                <w:sz w:val="18"/>
                <w:szCs w:val="18"/>
              </w:rPr>
            </w:pPr>
            <w:r w:rsidRPr="00D40AD2">
              <w:rPr>
                <w:sz w:val="18"/>
                <w:szCs w:val="18"/>
              </w:rPr>
              <w:t>Mängel nur vom Fachmann beseitigen lassen</w:t>
            </w:r>
          </w:p>
          <w:p w14:paraId="624E2198" w14:textId="377B2E1B" w:rsidR="00F53D97" w:rsidRDefault="00F53D97" w:rsidP="00260AC6"/>
        </w:tc>
      </w:tr>
      <w:tr w:rsidR="002069CC" w14:paraId="07D22A57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7C37E827" w14:textId="0BA483F9" w:rsidR="002069CC" w:rsidRPr="00B31766" w:rsidRDefault="00160B95" w:rsidP="00160B95">
            <w:pPr>
              <w:spacing w:before="60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1053C293" wp14:editId="13426FA1">
                      <wp:simplePos x="0" y="0"/>
                      <wp:positionH relativeFrom="column">
                        <wp:posOffset>4544060</wp:posOffset>
                      </wp:positionH>
                      <wp:positionV relativeFrom="page">
                        <wp:posOffset>10795</wp:posOffset>
                      </wp:positionV>
                      <wp:extent cx="2505600" cy="237600"/>
                      <wp:effectExtent l="38100" t="0" r="66675" b="6731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5600" cy="237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rgbClr val="004994"/>
                                </a:solidFill>
                              </a:ln>
                              <a:effectLst>
                                <a:outerShdw blurRad="25400" dist="25400" dir="5400000" algn="ctr" rotWithShape="0">
                                  <a:srgbClr val="004994"/>
                                </a:outerShdw>
                              </a:effectLst>
                            </wps:spPr>
                            <wps:txbx>
                              <w:txbxContent>
                                <w:p w14:paraId="64F06149" w14:textId="70A396B9" w:rsidR="00666F3E" w:rsidRPr="00FF5B52" w:rsidRDefault="00666F3E" w:rsidP="00160B95">
                                  <w:pPr>
                                    <w:spacing w:before="0"/>
                                    <w:rPr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  <w:r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>Notruf:</w:t>
                                  </w:r>
                                  <w:r w:rsidR="00FF5B52" w:rsidRPr="00FF5B52"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3C293" id="Textfeld 3" o:spid="_x0000_s1027" type="#_x0000_t202" style="position:absolute;margin-left:357.8pt;margin-top:.85pt;width:197.3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" fillcolor="white [3201]" strokecolor="#004994" strokeweight="1pt">
                      <v:shadow on="t" color="#004994" offset="0"/>
                      <v:textbox>
                        <w:txbxContent>
                          <w:p w14:paraId="64F06149" w14:textId="70A396B9" w:rsidR="00666F3E" w:rsidRPr="00FF5B52" w:rsidRDefault="00666F3E" w:rsidP="00160B95">
                            <w:pPr>
                              <w:spacing w:before="0"/>
                              <w:rPr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>Notruf:</w:t>
                            </w:r>
                            <w:r w:rsidR="00FF5B52" w:rsidRPr="00FF5B52">
                              <w:rPr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7C6AE9" w:rsidRPr="00B31766">
              <w:rPr>
                <w:b/>
                <w:bCs/>
                <w:color w:val="FFFFFF" w:themeColor="background1"/>
              </w:rPr>
              <w:t>5. Verhalten bei Unfällen – Erste Hilfe</w:t>
            </w:r>
          </w:p>
        </w:tc>
      </w:tr>
      <w:tr w:rsidR="002069CC" w14:paraId="7F84C06C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0A1900B7" w14:textId="77777777" w:rsidR="00687318" w:rsidRPr="00AC0943" w:rsidRDefault="00687318" w:rsidP="00687318">
            <w:pPr>
              <w:pStyle w:val="Listenabsatz"/>
              <w:numPr>
                <w:ilvl w:val="0"/>
                <w:numId w:val="14"/>
              </w:numPr>
              <w:spacing w:before="12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Unfallstelle sichern</w:t>
            </w:r>
          </w:p>
          <w:p w14:paraId="7C3D135D" w14:textId="77777777" w:rsidR="00687318" w:rsidRPr="00AC0943" w:rsidRDefault="00687318" w:rsidP="00687318">
            <w:pPr>
              <w:pStyle w:val="Listenabsatz"/>
              <w:numPr>
                <w:ilvl w:val="0"/>
                <w:numId w:val="14"/>
              </w:numPr>
              <w:spacing w:before="60" w:after="60"/>
              <w:rPr>
                <w:sz w:val="18"/>
                <w:szCs w:val="18"/>
              </w:rPr>
            </w:pPr>
            <w:r w:rsidRPr="00AC0943">
              <w:rPr>
                <w:sz w:val="18"/>
                <w:szCs w:val="18"/>
              </w:rPr>
              <w:t>Ersthelfer und Vorgesetzten verständigen</w:t>
            </w:r>
          </w:p>
          <w:p w14:paraId="4E1CE167" w14:textId="77777777" w:rsidR="00687318" w:rsidRPr="00687318" w:rsidRDefault="00687318" w:rsidP="00687318">
            <w:pPr>
              <w:pStyle w:val="Listenabsatz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726993">
              <w:rPr>
                <w:sz w:val="18"/>
                <w:szCs w:val="18"/>
              </w:rPr>
              <w:t>Verletzten betreuen</w:t>
            </w:r>
          </w:p>
          <w:p w14:paraId="682C1DEB" w14:textId="19987D01" w:rsidR="00F53D97" w:rsidRDefault="00F53D97" w:rsidP="00260AC6"/>
        </w:tc>
      </w:tr>
      <w:tr w:rsidR="002069CC" w14:paraId="20C83611" w14:textId="77777777" w:rsidTr="00CB3A27">
        <w:trPr>
          <w:trHeight w:hRule="exact" w:val="397"/>
        </w:trPr>
        <w:tc>
          <w:tcPr>
            <w:tcW w:w="11282" w:type="dxa"/>
            <w:tcBorders>
              <w:left w:val="single" w:sz="48" w:space="0" w:color="548DD4" w:themeColor="text2" w:themeTint="99"/>
              <w:right w:val="single" w:sz="48" w:space="0" w:color="548DD4" w:themeColor="text2" w:themeTint="99"/>
            </w:tcBorders>
            <w:shd w:val="clear" w:color="auto" w:fill="548DD4" w:themeFill="text2" w:themeFillTint="99"/>
            <w:vAlign w:val="center"/>
          </w:tcPr>
          <w:p w14:paraId="275C7383" w14:textId="5330EA21" w:rsidR="002069CC" w:rsidRPr="00B31766" w:rsidRDefault="007C6AE9" w:rsidP="00260AC6">
            <w:pPr>
              <w:rPr>
                <w:b/>
                <w:bCs/>
              </w:rPr>
            </w:pPr>
            <w:r w:rsidRPr="00B31766">
              <w:rPr>
                <w:b/>
                <w:bCs/>
                <w:color w:val="FFFFFF" w:themeColor="background1"/>
              </w:rPr>
              <w:t>6. Instandhaltung, Entsorgung</w:t>
            </w:r>
          </w:p>
        </w:tc>
      </w:tr>
      <w:tr w:rsidR="002069CC" w14:paraId="3676C64B" w14:textId="77777777" w:rsidTr="00CB3A27">
        <w:tc>
          <w:tcPr>
            <w:tcW w:w="11282" w:type="dxa"/>
            <w:tcBorders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E8AF325" w14:textId="77777777" w:rsidR="00687318" w:rsidRDefault="00687318" w:rsidP="00687318">
            <w:pPr>
              <w:pStyle w:val="Listenabsatz"/>
              <w:numPr>
                <w:ilvl w:val="0"/>
                <w:numId w:val="15"/>
              </w:numPr>
              <w:spacing w:before="120" w:after="60" w:line="480" w:lineRule="auto"/>
              <w:rPr>
                <w:sz w:val="18"/>
                <w:szCs w:val="18"/>
              </w:rPr>
            </w:pPr>
            <w:r w:rsidRPr="003B4911">
              <w:rPr>
                <w:sz w:val="18"/>
                <w:szCs w:val="18"/>
              </w:rPr>
              <w:t xml:space="preserve">Instandhaltungsarbeiten am Gabelstapler werden durchgeführt von: </w:t>
            </w:r>
            <w:r w:rsidRPr="00AC0943">
              <w:rPr>
                <w:sz w:val="18"/>
                <w:szCs w:val="18"/>
              </w:rPr>
              <w:t>______________________________</w:t>
            </w:r>
          </w:p>
          <w:p w14:paraId="739EA8FB" w14:textId="26D9DD89" w:rsidR="00687318" w:rsidRPr="00687318" w:rsidRDefault="00687318" w:rsidP="00687318">
            <w:pPr>
              <w:pStyle w:val="Listenabsatz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D40AD2">
              <w:rPr>
                <w:sz w:val="18"/>
                <w:szCs w:val="18"/>
              </w:rPr>
              <w:t>Für die Entsorgung (z.</w:t>
            </w:r>
            <w:r w:rsidR="00BA68EC">
              <w:rPr>
                <w:sz w:val="18"/>
                <w:szCs w:val="18"/>
              </w:rPr>
              <w:t xml:space="preserve"> </w:t>
            </w:r>
            <w:r w:rsidRPr="00D40AD2">
              <w:rPr>
                <w:sz w:val="18"/>
                <w:szCs w:val="18"/>
              </w:rPr>
              <w:t>B. Altöl) ist zuständig: ______________________________</w:t>
            </w:r>
          </w:p>
          <w:p w14:paraId="0ECBAB49" w14:textId="1F7BC5C8" w:rsidR="00F53D97" w:rsidRDefault="00F53D97" w:rsidP="00260AC6"/>
        </w:tc>
      </w:tr>
      <w:tr w:rsidR="002069CC" w:rsidRPr="00CC2E76" w14:paraId="25EA29D1" w14:textId="77777777" w:rsidTr="00CB3A27">
        <w:trPr>
          <w:trHeight w:val="567"/>
        </w:trPr>
        <w:tc>
          <w:tcPr>
            <w:tcW w:w="11282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</w:tcPr>
          <w:p w14:paraId="3A673F0A" w14:textId="15CB942C" w:rsidR="002069CC" w:rsidRPr="00CC2E76" w:rsidRDefault="007C6AE9" w:rsidP="00260AC6">
            <w:pPr>
              <w:rPr>
                <w:b/>
                <w:bCs/>
                <w:sz w:val="18"/>
                <w:szCs w:val="18"/>
              </w:rPr>
            </w:pP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Datum:</w:t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sz w:val="18"/>
                <w:szCs w:val="18"/>
              </w:rPr>
              <w:tab/>
            </w:r>
            <w:r w:rsidRPr="00CC2E76">
              <w:rPr>
                <w:b/>
                <w:bCs/>
                <w:color w:val="808080" w:themeColor="background1" w:themeShade="80"/>
                <w:sz w:val="18"/>
                <w:szCs w:val="18"/>
              </w:rPr>
              <w:t>Unterschrift:</w:t>
            </w:r>
          </w:p>
        </w:tc>
      </w:tr>
    </w:tbl>
    <w:p w14:paraId="51736380" w14:textId="77777777" w:rsidR="00687318" w:rsidRDefault="00687318" w:rsidP="00687318">
      <w:pPr>
        <w:rPr>
          <w:b/>
          <w:bCs/>
          <w:color w:val="808080" w:themeColor="background1" w:themeShade="80"/>
          <w:sz w:val="18"/>
          <w:szCs w:val="18"/>
        </w:rPr>
      </w:pPr>
    </w:p>
    <w:p w14:paraId="52BD0B40" w14:textId="77777777" w:rsidR="00687318" w:rsidRPr="00BA68EC" w:rsidRDefault="00687318" w:rsidP="00687318">
      <w:pPr>
        <w:rPr>
          <w:b/>
          <w:bCs/>
          <w:sz w:val="18"/>
          <w:szCs w:val="18"/>
        </w:rPr>
      </w:pPr>
      <w:r w:rsidRPr="00BA68EC">
        <w:rPr>
          <w:b/>
          <w:bCs/>
          <w:sz w:val="18"/>
          <w:szCs w:val="18"/>
        </w:rPr>
        <w:t>Die Betriebsanweisung muss noch durch betriebs- und staplerspezifische Angaben ergänzt werden!</w:t>
      </w:r>
    </w:p>
    <w:p w14:paraId="0A23A6D4" w14:textId="41367ACB" w:rsidR="00947B5F" w:rsidRPr="00260AC6" w:rsidRDefault="00947B5F" w:rsidP="00687318"/>
    <w:sectPr w:rsidR="00947B5F" w:rsidRPr="00260AC6" w:rsidSect="00850BEA">
      <w:headerReference w:type="default" r:id="rId10"/>
      <w:footerReference w:type="default" r:id="rId11"/>
      <w:headerReference w:type="first" r:id="rId12"/>
      <w:pgSz w:w="11906" w:h="16838" w:code="9"/>
      <w:pgMar w:top="113" w:right="284" w:bottom="284" w:left="284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09D2" w14:textId="77777777" w:rsidR="00512B5D" w:rsidRDefault="00512B5D" w:rsidP="00564D26">
      <w:r>
        <w:separator/>
      </w:r>
    </w:p>
  </w:endnote>
  <w:endnote w:type="continuationSeparator" w:id="0">
    <w:p w14:paraId="38535737" w14:textId="77777777" w:rsidR="00512B5D" w:rsidRDefault="00512B5D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DE0F7" w14:textId="77777777" w:rsidR="00C54371" w:rsidRDefault="00745941">
    <w:pPr>
      <w:pStyle w:val="Fuzeil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46CE99BC" wp14:editId="7EECAD0A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192701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3CCA3" w14:textId="77777777" w:rsidR="00512B5D" w:rsidRDefault="00512B5D" w:rsidP="00564D26">
      <w:r>
        <w:separator/>
      </w:r>
    </w:p>
  </w:footnote>
  <w:footnote w:type="continuationSeparator" w:id="0">
    <w:p w14:paraId="0DA656D7" w14:textId="77777777" w:rsidR="00512B5D" w:rsidRDefault="00512B5D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764F6" w14:textId="77777777" w:rsidR="00C54371" w:rsidRPr="00C54371" w:rsidRDefault="00C54371" w:rsidP="00C54371">
    <w:pPr>
      <w:pStyle w:val="Kopfzeile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6AB7" w14:textId="6C5C506F" w:rsidR="001900E2" w:rsidRPr="002069CC" w:rsidRDefault="001900E2" w:rsidP="00512B5D">
    <w:pPr>
      <w:pStyle w:val="Kopfzeile"/>
      <w:jc w:val="center"/>
      <w:rPr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01E41"/>
    <w:multiLevelType w:val="hybridMultilevel"/>
    <w:tmpl w:val="16A2876E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36789"/>
    <w:multiLevelType w:val="hybridMultilevel"/>
    <w:tmpl w:val="92A40EC2"/>
    <w:lvl w:ilvl="0" w:tplc="2266E51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B205D6"/>
    <w:multiLevelType w:val="hybridMultilevel"/>
    <w:tmpl w:val="05B0A004"/>
    <w:lvl w:ilvl="0" w:tplc="43986A74">
      <w:start w:val="1"/>
      <w:numFmt w:val="bullet"/>
      <w:pStyle w:val="berschrift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E8C0671"/>
    <w:multiLevelType w:val="hybridMultilevel"/>
    <w:tmpl w:val="7D6C364E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D576FB"/>
    <w:multiLevelType w:val="hybridMultilevel"/>
    <w:tmpl w:val="91E81372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AF6B96"/>
    <w:multiLevelType w:val="hybridMultilevel"/>
    <w:tmpl w:val="33C4638E"/>
    <w:lvl w:ilvl="0" w:tplc="2266E510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EF1F11"/>
    <w:multiLevelType w:val="hybridMultilevel"/>
    <w:tmpl w:val="27007F54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066A1"/>
    <w:multiLevelType w:val="hybridMultilevel"/>
    <w:tmpl w:val="EB748090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4D3290"/>
    <w:multiLevelType w:val="hybridMultilevel"/>
    <w:tmpl w:val="5E766368"/>
    <w:lvl w:ilvl="0" w:tplc="779AC648">
      <w:start w:val="1"/>
      <w:numFmt w:val="decimal"/>
      <w:lvlText w:val="%1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D77B0"/>
    <w:multiLevelType w:val="hybridMultilevel"/>
    <w:tmpl w:val="A4365C86"/>
    <w:lvl w:ilvl="0" w:tplc="2266E51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32B0C"/>
    <w:multiLevelType w:val="hybridMultilevel"/>
    <w:tmpl w:val="ED2E87A6"/>
    <w:lvl w:ilvl="0" w:tplc="F73C4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512B5D"/>
    <w:rsid w:val="00036B75"/>
    <w:rsid w:val="00041722"/>
    <w:rsid w:val="00047B91"/>
    <w:rsid w:val="00061335"/>
    <w:rsid w:val="000A3753"/>
    <w:rsid w:val="00117270"/>
    <w:rsid w:val="00122ED2"/>
    <w:rsid w:val="001252A2"/>
    <w:rsid w:val="00147F8E"/>
    <w:rsid w:val="00160B95"/>
    <w:rsid w:val="00167313"/>
    <w:rsid w:val="001900E2"/>
    <w:rsid w:val="001B1700"/>
    <w:rsid w:val="002069CC"/>
    <w:rsid w:val="00211DFA"/>
    <w:rsid w:val="002549BD"/>
    <w:rsid w:val="00260AC6"/>
    <w:rsid w:val="00286F5D"/>
    <w:rsid w:val="002B21AB"/>
    <w:rsid w:val="002D6D6B"/>
    <w:rsid w:val="00314572"/>
    <w:rsid w:val="00335E15"/>
    <w:rsid w:val="0035048E"/>
    <w:rsid w:val="003578E5"/>
    <w:rsid w:val="00360FD7"/>
    <w:rsid w:val="003B0734"/>
    <w:rsid w:val="003E1FD9"/>
    <w:rsid w:val="003F1B03"/>
    <w:rsid w:val="00413BBA"/>
    <w:rsid w:val="00432E27"/>
    <w:rsid w:val="0047230D"/>
    <w:rsid w:val="00477152"/>
    <w:rsid w:val="004C3091"/>
    <w:rsid w:val="004E643D"/>
    <w:rsid w:val="00512B5D"/>
    <w:rsid w:val="00527253"/>
    <w:rsid w:val="00564D26"/>
    <w:rsid w:val="005765B1"/>
    <w:rsid w:val="005C7183"/>
    <w:rsid w:val="005D1C0F"/>
    <w:rsid w:val="005F3726"/>
    <w:rsid w:val="00603F05"/>
    <w:rsid w:val="006460B9"/>
    <w:rsid w:val="00666F3E"/>
    <w:rsid w:val="006709D2"/>
    <w:rsid w:val="00687318"/>
    <w:rsid w:val="00707645"/>
    <w:rsid w:val="00732C8B"/>
    <w:rsid w:val="00745941"/>
    <w:rsid w:val="007755A7"/>
    <w:rsid w:val="00797DF7"/>
    <w:rsid w:val="007A2648"/>
    <w:rsid w:val="007C3BDF"/>
    <w:rsid w:val="007C6AE9"/>
    <w:rsid w:val="00803BCB"/>
    <w:rsid w:val="00820A63"/>
    <w:rsid w:val="00825BB7"/>
    <w:rsid w:val="00830A42"/>
    <w:rsid w:val="00850BEA"/>
    <w:rsid w:val="00864630"/>
    <w:rsid w:val="008A4582"/>
    <w:rsid w:val="008D6271"/>
    <w:rsid w:val="008F578F"/>
    <w:rsid w:val="00930657"/>
    <w:rsid w:val="00942986"/>
    <w:rsid w:val="00947B5F"/>
    <w:rsid w:val="0095666B"/>
    <w:rsid w:val="00974079"/>
    <w:rsid w:val="009744A2"/>
    <w:rsid w:val="009C67D0"/>
    <w:rsid w:val="00A21FC5"/>
    <w:rsid w:val="00A251B3"/>
    <w:rsid w:val="00A722C5"/>
    <w:rsid w:val="00A90B13"/>
    <w:rsid w:val="00AA1D2C"/>
    <w:rsid w:val="00AB0A9F"/>
    <w:rsid w:val="00AB6A8A"/>
    <w:rsid w:val="00AB6F3C"/>
    <w:rsid w:val="00B0412F"/>
    <w:rsid w:val="00B16194"/>
    <w:rsid w:val="00B31766"/>
    <w:rsid w:val="00B62DAD"/>
    <w:rsid w:val="00B85139"/>
    <w:rsid w:val="00BA68EC"/>
    <w:rsid w:val="00BB6F54"/>
    <w:rsid w:val="00BF1B66"/>
    <w:rsid w:val="00C54371"/>
    <w:rsid w:val="00C7755B"/>
    <w:rsid w:val="00CB3A27"/>
    <w:rsid w:val="00CC2E76"/>
    <w:rsid w:val="00CF1B34"/>
    <w:rsid w:val="00D24BB0"/>
    <w:rsid w:val="00D26146"/>
    <w:rsid w:val="00D90629"/>
    <w:rsid w:val="00D961E7"/>
    <w:rsid w:val="00DD31CE"/>
    <w:rsid w:val="00E46F03"/>
    <w:rsid w:val="00E64837"/>
    <w:rsid w:val="00E67088"/>
    <w:rsid w:val="00EA54AA"/>
    <w:rsid w:val="00EA5944"/>
    <w:rsid w:val="00F21192"/>
    <w:rsid w:val="00F375B4"/>
    <w:rsid w:val="00F53D97"/>
    <w:rsid w:val="00F8103C"/>
    <w:rsid w:val="00FF5B52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ebee,white"/>
    </o:shapedefaults>
    <o:shapelayout v:ext="edit">
      <o:idmap v:ext="edit" data="2"/>
    </o:shapelayout>
  </w:shapeDefaults>
  <w:decimalSymbol w:val=","/>
  <w:listSeparator w:val=";"/>
  <w14:docId w14:val="56062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47B91"/>
    <w:pPr>
      <w:spacing w:before="20" w:after="20" w:line="240" w:lineRule="auto"/>
    </w:pPr>
  </w:style>
  <w:style w:type="paragraph" w:styleId="berschrift1">
    <w:name w:val="heading 1"/>
    <w:basedOn w:val="Standard"/>
    <w:next w:val="Standard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berschrift2">
    <w:name w:val="heading 2"/>
    <w:basedOn w:val="Standard"/>
    <w:next w:val="Standard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Untertitel">
    <w:name w:val="Subtitle"/>
    <w:basedOn w:val="Standard"/>
    <w:next w:val="Standard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Standard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B91"/>
    <w:rPr>
      <w:color w:val="F7F5E6" w:themeColor="accent1"/>
      <w:sz w:val="18"/>
    </w:rPr>
  </w:style>
  <w:style w:type="paragraph" w:styleId="Fuzeile">
    <w:name w:val="footer"/>
    <w:basedOn w:val="Standard"/>
    <w:link w:val="FuzeileZchn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47B91"/>
  </w:style>
  <w:style w:type="character" w:customStyle="1" w:styleId="Formatvorlage1">
    <w:name w:val="Formatvorlage1"/>
    <w:basedOn w:val="Absatz-Standardschriftart"/>
    <w:uiPriority w:val="1"/>
    <w:semiHidden/>
    <w:rsid w:val="00F21192"/>
    <w:rPr>
      <w:color w:val="FF0000"/>
    </w:rPr>
  </w:style>
  <w:style w:type="paragraph" w:styleId="Sprechblasentext">
    <w:name w:val="Balloon Text"/>
    <w:basedOn w:val="Standard"/>
    <w:link w:val="SprechblasentextZchn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578E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260A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9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0960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6C75E-573C-4127-BF5F-63D0E4E41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270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2021-12-27T04:14:00Z</dcterms:created>
  <dcterms:modified xsi:type="dcterms:W3CDTF">2021-12-28T13:13:00Z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