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5"/>
        <w:gridCol w:w="1134"/>
        <w:gridCol w:w="1661"/>
        <w:gridCol w:w="2835"/>
        <w:gridCol w:w="182"/>
        <w:gridCol w:w="3791"/>
      </w:tblGrid>
      <w:tr w:rsidR="007A21FE" w14:paraId="639019B2" w14:textId="77777777" w:rsidTr="00C56391">
        <w:trPr>
          <w:jc w:val="center"/>
        </w:trPr>
        <w:tc>
          <w:tcPr>
            <w:tcW w:w="4120" w:type="dxa"/>
            <w:gridSpan w:val="4"/>
            <w:tcBorders>
              <w:top w:val="single" w:sz="48" w:space="0" w:color="0000FF"/>
              <w:bottom w:val="nil"/>
              <w:right w:val="nil"/>
            </w:tcBorders>
          </w:tcPr>
          <w:p w14:paraId="0E585BAE" w14:textId="77777777" w:rsidR="007A21FE" w:rsidRPr="00C56391" w:rsidRDefault="00C56391" w:rsidP="00C56391">
            <w:pPr>
              <w:spacing w:before="120" w:after="120"/>
              <w:ind w:left="113"/>
              <w:rPr>
                <w:rFonts w:ascii="Arial" w:hAnsi="Arial"/>
                <w:b/>
                <w:sz w:val="18"/>
                <w:szCs w:val="18"/>
              </w:rPr>
            </w:pPr>
            <w:r w:rsidRPr="00C56391">
              <w:rPr>
                <w:rFonts w:ascii="Arial" w:hAnsi="Arial"/>
                <w:b/>
                <w:sz w:val="18"/>
                <w:szCs w:val="18"/>
              </w:rPr>
              <w:t>Datum:</w:t>
            </w:r>
            <w:r w:rsidRPr="00C56391">
              <w:rPr>
                <w:rFonts w:ascii="Arial" w:hAnsi="Arial"/>
                <w:b/>
                <w:sz w:val="18"/>
                <w:szCs w:val="18"/>
              </w:rPr>
              <w:br/>
              <w:t>Verantwortlich:</w:t>
            </w:r>
            <w:r w:rsidRPr="00C56391">
              <w:rPr>
                <w:rFonts w:ascii="Arial" w:hAnsi="Arial"/>
                <w:b/>
                <w:sz w:val="18"/>
                <w:szCs w:val="18"/>
              </w:rPr>
              <w:br/>
              <w:t>Arbeitsbereich: Muster-Arbeitsbereich</w:t>
            </w:r>
            <w:r w:rsidRPr="00C56391">
              <w:rPr>
                <w:rFonts w:ascii="Arial" w:hAnsi="Arial"/>
                <w:b/>
                <w:sz w:val="18"/>
                <w:szCs w:val="18"/>
              </w:rPr>
              <w:br/>
              <w:t>Arbeitsplatz/Tätigkeit: Muster-Arbeitsplatz</w:t>
            </w:r>
          </w:p>
        </w:tc>
        <w:tc>
          <w:tcPr>
            <w:tcW w:w="2835" w:type="dxa"/>
            <w:tcBorders>
              <w:top w:val="single" w:sz="48" w:space="0" w:color="0000FF"/>
              <w:left w:val="nil"/>
              <w:bottom w:val="nil"/>
              <w:right w:val="nil"/>
            </w:tcBorders>
          </w:tcPr>
          <w:p w14:paraId="6EC1CA85" w14:textId="77777777" w:rsidR="007A21FE" w:rsidRPr="00C56391" w:rsidRDefault="00C56391" w:rsidP="00C56391">
            <w:pPr>
              <w:pStyle w:val="berschrift1"/>
              <w:jc w:val="center"/>
              <w:rPr>
                <w:rFonts w:ascii="Arial" w:hAnsi="Arial"/>
                <w:sz w:val="18"/>
                <w:szCs w:val="18"/>
              </w:rPr>
            </w:pPr>
            <w:r w:rsidRPr="00224C2D">
              <w:rPr>
                <w:rFonts w:ascii="Arial" w:hAnsi="Arial"/>
                <w:sz w:val="20"/>
              </w:rPr>
              <w:t>Betriebsanweisung</w:t>
            </w:r>
            <w:r w:rsidRPr="00224C2D">
              <w:rPr>
                <w:rFonts w:ascii="Arial" w:hAnsi="Arial"/>
                <w:sz w:val="20"/>
              </w:rPr>
              <w:br/>
            </w:r>
            <w:r w:rsidRPr="00C56391">
              <w:rPr>
                <w:rFonts w:ascii="Arial" w:hAnsi="Arial"/>
                <w:sz w:val="18"/>
                <w:szCs w:val="18"/>
              </w:rPr>
              <w:t>für den Umgang mit Leitern</w:t>
            </w:r>
          </w:p>
          <w:p w14:paraId="1B8345E2" w14:textId="77777777" w:rsidR="007A21FE" w:rsidRDefault="007A21FE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3" w:type="dxa"/>
            <w:gridSpan w:val="2"/>
            <w:tcBorders>
              <w:top w:val="single" w:sz="48" w:space="0" w:color="0000FF"/>
              <w:left w:val="nil"/>
              <w:bottom w:val="nil"/>
            </w:tcBorders>
          </w:tcPr>
          <w:p w14:paraId="161CA26E" w14:textId="77777777" w:rsidR="007A21FE" w:rsidRDefault="007A21FE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A21FE" w14:paraId="0D236817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2A36A34C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7A21FE" w14:paraId="610EA235" w14:textId="77777777" w:rsidTr="00C56391">
        <w:trPr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14:paraId="225CE6CA" w14:textId="77777777" w:rsidR="007A21FE" w:rsidRPr="00C56391" w:rsidRDefault="00C56391" w:rsidP="00C56391">
            <w:pPr>
              <w:spacing w:before="60" w:after="60"/>
              <w:ind w:left="113" w:righ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Diese Betriebsanweisung enthält allgemeine Regeln für das Benutzen von Leitern und Tritten.</w:t>
            </w:r>
          </w:p>
        </w:tc>
      </w:tr>
      <w:tr w:rsidR="007A21FE" w14:paraId="6855D5B3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0971A865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7A21FE" w14:paraId="222DC388" w14:textId="77777777" w:rsidTr="00C56391">
        <w:trPr>
          <w:jc w:val="center"/>
        </w:trPr>
        <w:tc>
          <w:tcPr>
            <w:tcW w:w="900" w:type="dxa"/>
          </w:tcPr>
          <w:p w14:paraId="3FF417E8" w14:textId="77777777" w:rsidR="007A21FE" w:rsidRDefault="00A21376" w:rsidP="00936149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10200" w:dyaOrig="8865" w14:anchorId="27C9C8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28.5pt" o:ole="">
                  <v:imagedata r:id="rId5" o:title=""/>
                </v:shape>
                <o:OLEObject Type="Embed" ProgID="PBrush" ShapeID="_x0000_i1025" DrawAspect="Content" ObjectID="_1700386854" r:id="rId6"/>
              </w:object>
            </w:r>
          </w:p>
        </w:tc>
        <w:tc>
          <w:tcPr>
            <w:tcW w:w="10028" w:type="dxa"/>
            <w:gridSpan w:val="6"/>
          </w:tcPr>
          <w:p w14:paraId="1245FDFE" w14:textId="77777777" w:rsidR="004D1509" w:rsidRPr="00C56391" w:rsidRDefault="00665320" w:rsidP="00665320">
            <w:pPr>
              <w:spacing w:before="60" w:after="60"/>
              <w:ind w:right="1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Gefahren ergeben sich beim Benutzen von Leitern und Tritten durch die Möglichkeit des Herunterfallens, Umkippen der Leiter, Abrutschen der Leiter oder des Benutzers, Herunterspringen und das Herabfallen von Gegenständen.</w:t>
            </w:r>
          </w:p>
        </w:tc>
      </w:tr>
      <w:tr w:rsidR="007A21FE" w14:paraId="7B18AE62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50B2EC1B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665320" w14:paraId="65D55912" w14:textId="77777777" w:rsidTr="00665320">
        <w:trPr>
          <w:jc w:val="center"/>
        </w:trPr>
        <w:tc>
          <w:tcPr>
            <w:tcW w:w="10928" w:type="dxa"/>
            <w:gridSpan w:val="7"/>
            <w:tcBorders>
              <w:top w:val="nil"/>
            </w:tcBorders>
          </w:tcPr>
          <w:p w14:paraId="7CE6D8FD" w14:textId="77777777" w:rsidR="00665320" w:rsidRDefault="00665320" w:rsidP="00665320">
            <w:pPr>
              <w:numPr>
                <w:ilvl w:val="0"/>
                <w:numId w:val="20"/>
              </w:numPr>
              <w:spacing w:before="6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665320">
              <w:rPr>
                <w:rFonts w:ascii="Arial" w:hAnsi="Arial"/>
                <w:sz w:val="18"/>
                <w:szCs w:val="18"/>
              </w:rPr>
              <w:t>Bei der Arbeit ni</w:t>
            </w:r>
            <w:r w:rsidR="00E4218B">
              <w:rPr>
                <w:rFonts w:ascii="Arial" w:hAnsi="Arial"/>
                <w:sz w:val="18"/>
                <w:szCs w:val="18"/>
              </w:rPr>
              <w:t>ch</w:t>
            </w:r>
            <w:r w:rsidRPr="00665320">
              <w:rPr>
                <w:rFonts w:ascii="Arial" w:hAnsi="Arial"/>
                <w:sz w:val="18"/>
                <w:szCs w:val="18"/>
              </w:rPr>
              <w:t>t zu weit</w:t>
            </w:r>
            <w:r>
              <w:rPr>
                <w:rFonts w:ascii="Arial" w:hAnsi="Arial"/>
                <w:sz w:val="18"/>
                <w:szCs w:val="18"/>
              </w:rPr>
              <w:t xml:space="preserve"> herauslehnen, Schwerpunkte beachten.</w:t>
            </w:r>
          </w:p>
          <w:p w14:paraId="3F1F579F" w14:textId="77777777" w:rsidR="00665320" w:rsidRDefault="00665320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Auf- und Abstiegsflächen frei von Gegenständen halten.</w:t>
            </w:r>
          </w:p>
          <w:p w14:paraId="30715664" w14:textId="77777777" w:rsidR="00665320" w:rsidRDefault="00665320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Spreizsicherung nach Herstellerangeben verwenden.</w:t>
            </w:r>
          </w:p>
          <w:p w14:paraId="070BF5D3" w14:textId="77777777" w:rsidR="00665320" w:rsidRDefault="00665320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Leitern nicht hinter geschlossenen Türen aufstellen.</w:t>
            </w:r>
          </w:p>
          <w:p w14:paraId="70E25BAB" w14:textId="77777777" w:rsidR="00665320" w:rsidRDefault="00665320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Stehleitern nicht als Anlegeleitern benutzen.</w:t>
            </w:r>
          </w:p>
          <w:p w14:paraId="36E39BEB" w14:textId="77777777" w:rsidR="00665320" w:rsidRDefault="00665320" w:rsidP="00250729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 Treppen und an anderen unebenen Standorten muss ein sicherer Höhenausgleich oder geeig</w:t>
            </w:r>
            <w:r w:rsidR="00562B93">
              <w:rPr>
                <w:rFonts w:ascii="Arial" w:hAnsi="Arial"/>
                <w:sz w:val="18"/>
                <w:szCs w:val="18"/>
              </w:rPr>
              <w:t>netes Leiterzubehör verwendet werden.</w:t>
            </w:r>
          </w:p>
          <w:p w14:paraId="54E15652" w14:textId="77777777" w:rsidR="00665320" w:rsidRDefault="00562B93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Den richtigen Anstellwinkel von 65° bis 75° bei S</w:t>
            </w:r>
            <w:r w:rsidR="00D518F2">
              <w:rPr>
                <w:rFonts w:ascii="Arial" w:hAnsi="Arial"/>
                <w:sz w:val="18"/>
                <w:szCs w:val="18"/>
              </w:rPr>
              <w:t>prossenanlegeleitern und 60 bis 70° bei Stufenanlegeleitern grundsätzlich ei</w:t>
            </w:r>
            <w:r w:rsidR="00D518F2">
              <w:rPr>
                <w:rFonts w:ascii="Arial" w:hAnsi="Arial"/>
                <w:sz w:val="18"/>
                <w:szCs w:val="18"/>
              </w:rPr>
              <w:t>n</w:t>
            </w:r>
            <w:r w:rsidR="00D518F2">
              <w:rPr>
                <w:rFonts w:ascii="Arial" w:hAnsi="Arial"/>
                <w:sz w:val="18"/>
                <w:szCs w:val="18"/>
              </w:rPr>
              <w:t>halten. Unter Umständen zur Sicherung</w:t>
            </w:r>
            <w:r w:rsidR="00E4218B">
              <w:rPr>
                <w:rFonts w:ascii="Arial" w:hAnsi="Arial"/>
                <w:sz w:val="18"/>
                <w:szCs w:val="18"/>
              </w:rPr>
              <w:t xml:space="preserve"> </w:t>
            </w:r>
            <w:r w:rsidR="00786A65">
              <w:rPr>
                <w:rFonts w:ascii="Arial" w:hAnsi="Arial"/>
                <w:sz w:val="18"/>
                <w:szCs w:val="18"/>
              </w:rPr>
              <w:t>anbinden oder von einem zweiten Mann festhalten lassen.</w:t>
            </w:r>
          </w:p>
          <w:p w14:paraId="63B95A5C" w14:textId="77777777" w:rsidR="00786A65" w:rsidRDefault="00786A65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Anlegeleitern</w:t>
            </w:r>
            <w:r w:rsidR="00224C2D">
              <w:rPr>
                <w:rFonts w:ascii="Arial" w:hAnsi="Arial"/>
                <w:sz w:val="18"/>
                <w:szCs w:val="18"/>
              </w:rPr>
              <w:t xml:space="preserve"> mindestens einen Meter über die Austrittsstelle hinausragen lassen.</w:t>
            </w:r>
          </w:p>
          <w:p w14:paraId="58CC5BB4" w14:textId="77777777" w:rsidR="00224C2D" w:rsidRDefault="00224C2D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Schuhsohlen frei von Verunreinigungen und Öl halten (Abrutschgefahr).</w:t>
            </w:r>
          </w:p>
          <w:p w14:paraId="32E6F1E4" w14:textId="77777777" w:rsidR="00224C2D" w:rsidRDefault="00224C2D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 dem Gesicht zur Leiter auf- und absteigen und sich mit mindestens einer Hand festhalten. Die oberen beiden Sprossen einer Stehleiter dürfen nicht bestiegen werden.</w:t>
            </w:r>
          </w:p>
          <w:p w14:paraId="60DA8813" w14:textId="77777777" w:rsidR="00224C2D" w:rsidRDefault="00224C2D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Leitern sind nur für Arbeiten von geringem Umfang einzusetzen.</w:t>
            </w:r>
          </w:p>
          <w:p w14:paraId="3AA32F59" w14:textId="77777777" w:rsidR="00224C2D" w:rsidRDefault="00224C2D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Leitern und Tritte sind so aufzubewahren, dass sie gegen mechanische Beschädigungen, UV-Strahlung, Verschmutzung und Durchbiegen geschützt sind.</w:t>
            </w:r>
          </w:p>
          <w:p w14:paraId="215C3922" w14:textId="77777777" w:rsidR="00224C2D" w:rsidRDefault="00224C2D" w:rsidP="00665320">
            <w:pPr>
              <w:numPr>
                <w:ilvl w:val="0"/>
                <w:numId w:val="20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Leitern dürfen nicht provisorisch </w:t>
            </w:r>
            <w:r w:rsidR="00250729">
              <w:rPr>
                <w:rFonts w:ascii="Arial" w:hAnsi="Arial"/>
                <w:sz w:val="18"/>
                <w:szCs w:val="18"/>
              </w:rPr>
              <w:t>geflickt und nicht behelfsmäßig verlängert werden.</w:t>
            </w:r>
          </w:p>
          <w:p w14:paraId="6A0891FC" w14:textId="77777777" w:rsidR="00250729" w:rsidRPr="00665320" w:rsidRDefault="00250729" w:rsidP="00E4218B">
            <w:pPr>
              <w:numPr>
                <w:ilvl w:val="0"/>
                <w:numId w:val="20"/>
              </w:numPr>
              <w:spacing w:before="20" w:after="6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Nur gepr</w:t>
            </w:r>
            <w:r w:rsidR="00E4218B">
              <w:rPr>
                <w:rFonts w:ascii="Arial" w:hAnsi="Arial"/>
                <w:sz w:val="18"/>
                <w:szCs w:val="18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 xml:space="preserve">fte Leitern verwenden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Prüfung durch beauftragte Person durchführen lassen.</w:t>
            </w:r>
          </w:p>
        </w:tc>
      </w:tr>
      <w:tr w:rsidR="007A21FE" w14:paraId="1EFD1E2D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44C6F04A" w14:textId="77777777" w:rsidR="007A21FE" w:rsidRDefault="007A21FE" w:rsidP="000605F6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BEI STÖRUNGEN </w:t>
            </w:r>
          </w:p>
        </w:tc>
      </w:tr>
      <w:tr w:rsidR="00250729" w14:paraId="2F6CBA22" w14:textId="77777777" w:rsidTr="00250729">
        <w:trPr>
          <w:jc w:val="center"/>
        </w:trPr>
        <w:tc>
          <w:tcPr>
            <w:tcW w:w="10928" w:type="dxa"/>
            <w:gridSpan w:val="7"/>
          </w:tcPr>
          <w:p w14:paraId="6F7B6F46" w14:textId="77777777" w:rsidR="00250729" w:rsidRPr="00250729" w:rsidRDefault="00250729" w:rsidP="00250729">
            <w:pPr>
              <w:numPr>
                <w:ilvl w:val="0"/>
                <w:numId w:val="21"/>
              </w:numPr>
              <w:spacing w:before="60" w:after="20"/>
              <w:ind w:left="470" w:right="1361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250729">
              <w:rPr>
                <w:rFonts w:ascii="Arial" w:hAnsi="Arial"/>
                <w:sz w:val="18"/>
                <w:szCs w:val="18"/>
              </w:rPr>
              <w:t>Schadhafte Leitern und Tritte sind der Benutzung zu entziehen.</w:t>
            </w:r>
          </w:p>
          <w:p w14:paraId="6D68C2D8" w14:textId="77777777" w:rsidR="00250729" w:rsidRPr="00250729" w:rsidRDefault="00250729" w:rsidP="00250729">
            <w:pPr>
              <w:numPr>
                <w:ilvl w:val="0"/>
                <w:numId w:val="21"/>
              </w:numPr>
              <w:spacing w:before="20" w:after="20"/>
              <w:ind w:left="470" w:right="319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250729">
              <w:rPr>
                <w:rFonts w:ascii="Arial" w:hAnsi="Arial"/>
                <w:sz w:val="18"/>
                <w:szCs w:val="18"/>
              </w:rPr>
              <w:t>Leitern aus Holz dürfen keine deckenden Farbanstriche haben, damit schadhafte Stellen erkannt werden.</w:t>
            </w:r>
          </w:p>
          <w:p w14:paraId="6707C064" w14:textId="77777777" w:rsidR="00250729" w:rsidRPr="00250729" w:rsidRDefault="00250729" w:rsidP="00250729">
            <w:pPr>
              <w:numPr>
                <w:ilvl w:val="0"/>
                <w:numId w:val="21"/>
              </w:numPr>
              <w:spacing w:before="20" w:after="60"/>
              <w:ind w:left="470" w:right="318" w:hanging="357"/>
              <w:contextualSpacing/>
              <w:rPr>
                <w:rFonts w:ascii="Arial" w:hAnsi="Arial"/>
              </w:rPr>
            </w:pPr>
            <w:r w:rsidRPr="00250729">
              <w:rPr>
                <w:rFonts w:ascii="Arial" w:hAnsi="Arial"/>
                <w:sz w:val="18"/>
                <w:szCs w:val="18"/>
              </w:rPr>
              <w:t>Bei Mängeln unverzüg</w:t>
            </w:r>
            <w:r w:rsidR="000605F6">
              <w:rPr>
                <w:rFonts w:ascii="Arial" w:hAnsi="Arial"/>
                <w:sz w:val="18"/>
                <w:szCs w:val="18"/>
              </w:rPr>
              <w:t>l</w:t>
            </w:r>
            <w:r w:rsidRPr="00250729">
              <w:rPr>
                <w:rFonts w:ascii="Arial" w:hAnsi="Arial"/>
                <w:sz w:val="18"/>
                <w:szCs w:val="18"/>
              </w:rPr>
              <w:t>ich</w:t>
            </w:r>
            <w:r>
              <w:rPr>
                <w:rFonts w:ascii="Arial" w:hAnsi="Arial"/>
              </w:rPr>
              <w:t xml:space="preserve"> </w:t>
            </w:r>
            <w:r w:rsidRPr="00250729">
              <w:rPr>
                <w:rFonts w:ascii="Arial" w:hAnsi="Arial"/>
                <w:sz w:val="18"/>
                <w:szCs w:val="18"/>
              </w:rPr>
              <w:t>Vorgesetzten informieren.</w:t>
            </w:r>
          </w:p>
        </w:tc>
      </w:tr>
      <w:tr w:rsidR="007A21FE" w14:paraId="620FBF27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792D8337" w14:textId="77777777" w:rsidR="007A21FE" w:rsidRDefault="007A21FE" w:rsidP="000605F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</w:t>
            </w:r>
            <w:r w:rsidR="000605F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ERSTE HILFE</w:t>
            </w:r>
          </w:p>
        </w:tc>
      </w:tr>
      <w:tr w:rsidR="00250729" w14:paraId="40919F55" w14:textId="77777777" w:rsidTr="00250729">
        <w:trPr>
          <w:trHeight w:val="282"/>
          <w:jc w:val="center"/>
        </w:trPr>
        <w:tc>
          <w:tcPr>
            <w:tcW w:w="10928" w:type="dxa"/>
            <w:gridSpan w:val="7"/>
          </w:tcPr>
          <w:p w14:paraId="112523D9" w14:textId="77777777" w:rsidR="00250729" w:rsidRDefault="00D441DF" w:rsidP="00D441DF">
            <w:pPr>
              <w:numPr>
                <w:ilvl w:val="0"/>
                <w:numId w:val="22"/>
              </w:numPr>
              <w:spacing w:before="6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Informi</w:t>
            </w:r>
            <w:r w:rsidR="004B3188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ren Sie sich, wo Erste-Hilfe-Material aufbewahrt wird und wer Ersthelfer ist.</w:t>
            </w:r>
          </w:p>
          <w:p w14:paraId="58DCE5CA" w14:textId="77777777" w:rsidR="00D441DF" w:rsidRDefault="00D441DF" w:rsidP="00D441DF">
            <w:pPr>
              <w:numPr>
                <w:ilvl w:val="0"/>
                <w:numId w:val="22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Denken Sie bei einem Unfall daran, nicht nur den Verletzten zu retten und Erste Hilfe zu leisten (Blutungen stillen, verletzte Gliedmaßen ruhig stelle</w:t>
            </w:r>
            <w:r w:rsidR="000605F6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, Schockbekämpfung), sondern auch die Unfallstelle abzusichern.</w:t>
            </w:r>
          </w:p>
          <w:p w14:paraId="2D686BCC" w14:textId="77777777" w:rsidR="00D441DF" w:rsidRDefault="00D441DF" w:rsidP="00D441DF">
            <w:pPr>
              <w:numPr>
                <w:ilvl w:val="0"/>
                <w:numId w:val="22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Für die Erste-Hilfe-Leistung einen Ersthelfer hinzuziehen.</w:t>
            </w:r>
          </w:p>
          <w:p w14:paraId="19FC3CCA" w14:textId="77777777" w:rsidR="00D441DF" w:rsidRDefault="00D441DF" w:rsidP="00D441DF">
            <w:pPr>
              <w:numPr>
                <w:ilvl w:val="0"/>
                <w:numId w:val="22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Melden Sie jeden Unfall unverzüglich Ihrem Vorgesetzten oder dessen Vertreter.</w:t>
            </w:r>
          </w:p>
          <w:p w14:paraId="7CB4D663" w14:textId="77777777" w:rsidR="00D441DF" w:rsidRPr="00250729" w:rsidRDefault="00D441DF" w:rsidP="00D441DF">
            <w:pPr>
              <w:numPr>
                <w:ilvl w:val="0"/>
                <w:numId w:val="22"/>
              </w:numPr>
              <w:spacing w:before="20" w:after="2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Achten Sie darauf, dass über jede Erste-Hilfe-Leistung Aufzeichnungen, z.B. in einem Verbandbuch</w:t>
            </w:r>
            <w:r w:rsidR="000605F6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gemacht werden.</w:t>
            </w:r>
          </w:p>
        </w:tc>
      </w:tr>
      <w:tr w:rsidR="00250729" w14:paraId="6848ECC8" w14:textId="77777777" w:rsidTr="00C56391">
        <w:trPr>
          <w:trHeight w:val="282"/>
          <w:jc w:val="center"/>
        </w:trPr>
        <w:tc>
          <w:tcPr>
            <w:tcW w:w="900" w:type="dxa"/>
          </w:tcPr>
          <w:p w14:paraId="2D9A5406" w14:textId="77777777" w:rsidR="00250729" w:rsidRPr="00F20338" w:rsidRDefault="00A21376" w:rsidP="00936149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8865" w:dyaOrig="8865" w14:anchorId="031B152E">
                <v:shape id="_x0000_i1026" type="#_x0000_t75" style="width:30.5pt;height:30.5pt" o:ole="">
                  <v:imagedata r:id="rId7" o:title=""/>
                </v:shape>
                <o:OLEObject Type="Embed" ProgID="PBrush" ShapeID="_x0000_i1026" DrawAspect="Content" ObjectID="_1700386855" r:id="rId8"/>
              </w:object>
            </w:r>
          </w:p>
        </w:tc>
        <w:tc>
          <w:tcPr>
            <w:tcW w:w="10028" w:type="dxa"/>
            <w:gridSpan w:val="6"/>
          </w:tcPr>
          <w:p w14:paraId="14964359" w14:textId="77777777" w:rsidR="00250729" w:rsidRDefault="00250729" w:rsidP="00D441DF">
            <w:pPr>
              <w:spacing w:before="60"/>
              <w:ind w:right="1361"/>
              <w:rPr>
                <w:rFonts w:ascii="Arial" w:hAnsi="Arial"/>
              </w:rPr>
            </w:pPr>
          </w:p>
          <w:p w14:paraId="63A266A6" w14:textId="77777777" w:rsidR="00D441DF" w:rsidRPr="00D441DF" w:rsidRDefault="00D441DF" w:rsidP="00D441DF">
            <w:pPr>
              <w:ind w:right="1361"/>
              <w:rPr>
                <w:rFonts w:ascii="Arial" w:hAnsi="Arial"/>
                <w:sz w:val="18"/>
                <w:szCs w:val="18"/>
              </w:rPr>
            </w:pPr>
            <w:r w:rsidRPr="00D441DF">
              <w:rPr>
                <w:rFonts w:ascii="Arial" w:hAnsi="Arial"/>
                <w:sz w:val="18"/>
                <w:szCs w:val="18"/>
              </w:rPr>
              <w:t>NOTRUF:</w:t>
            </w:r>
          </w:p>
        </w:tc>
      </w:tr>
      <w:tr w:rsidR="007A21FE" w14:paraId="23D84776" w14:textId="77777777" w:rsidTr="00C56391">
        <w:trPr>
          <w:jc w:val="center"/>
        </w:trPr>
        <w:tc>
          <w:tcPr>
            <w:tcW w:w="1092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50B0A5DF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7A21FE" w14:paraId="15343883" w14:textId="77777777" w:rsidTr="00C56391">
        <w:trPr>
          <w:jc w:val="center"/>
        </w:trPr>
        <w:tc>
          <w:tcPr>
            <w:tcW w:w="10928" w:type="dxa"/>
            <w:gridSpan w:val="7"/>
          </w:tcPr>
          <w:p w14:paraId="3B3A3F7A" w14:textId="77777777" w:rsidR="007A21FE" w:rsidRPr="00D441DF" w:rsidRDefault="00D441DF" w:rsidP="00D441DF">
            <w:pPr>
              <w:numPr>
                <w:ilvl w:val="0"/>
                <w:numId w:val="23"/>
              </w:numPr>
              <w:spacing w:before="60" w:after="20"/>
              <w:ind w:left="470" w:hanging="357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Wartungsarbeiten und Inspe</w:t>
            </w:r>
            <w:r w:rsidR="00E4218B">
              <w:rPr>
                <w:rFonts w:ascii="Arial" w:hAnsi="Arial"/>
                <w:sz w:val="18"/>
                <w:szCs w:val="18"/>
              </w:rPr>
              <w:t>k</w:t>
            </w:r>
            <w:r>
              <w:rPr>
                <w:rFonts w:ascii="Arial" w:hAnsi="Arial"/>
                <w:sz w:val="18"/>
                <w:szCs w:val="18"/>
              </w:rPr>
              <w:t>tionen dürfen von hiermit beauftragten Personen durchgeführt werden.</w:t>
            </w:r>
          </w:p>
          <w:p w14:paraId="44A1FB58" w14:textId="77777777" w:rsidR="00D441DF" w:rsidRPr="00E4218B" w:rsidRDefault="00D441DF" w:rsidP="00D441DF">
            <w:pPr>
              <w:numPr>
                <w:ilvl w:val="0"/>
                <w:numId w:val="23"/>
              </w:numPr>
              <w:spacing w:before="20" w:after="6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E4218B">
              <w:rPr>
                <w:rFonts w:ascii="Arial" w:hAnsi="Arial"/>
                <w:sz w:val="18"/>
                <w:szCs w:val="18"/>
              </w:rPr>
              <w:t>Reparaturen dürfen nur von den Herstellern oder durch autorisierte Fachfirmen durchgeführt werden.</w:t>
            </w:r>
          </w:p>
        </w:tc>
      </w:tr>
      <w:tr w:rsidR="00D441DF" w14:paraId="3E1D52D7" w14:textId="77777777" w:rsidTr="00266604">
        <w:trPr>
          <w:trHeight w:val="391"/>
          <w:jc w:val="center"/>
        </w:trPr>
        <w:tc>
          <w:tcPr>
            <w:tcW w:w="10928" w:type="dxa"/>
            <w:gridSpan w:val="7"/>
            <w:shd w:val="clear" w:color="auto" w:fill="0000FF"/>
            <w:vAlign w:val="center"/>
          </w:tcPr>
          <w:p w14:paraId="0F68AF64" w14:textId="77777777" w:rsidR="00D441DF" w:rsidRPr="00266604" w:rsidRDefault="00D441DF" w:rsidP="00266604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pacing w:val="60"/>
                <w:sz w:val="24"/>
                <w:szCs w:val="24"/>
              </w:rPr>
            </w:pPr>
            <w:r w:rsidRPr="00266604">
              <w:rPr>
                <w:rFonts w:ascii="Arial" w:hAnsi="Arial"/>
                <w:b/>
                <w:spacing w:val="60"/>
                <w:sz w:val="24"/>
                <w:szCs w:val="24"/>
              </w:rPr>
              <w:t>FOLGEN DER NICHTBEACHTUNG</w:t>
            </w:r>
          </w:p>
        </w:tc>
      </w:tr>
      <w:tr w:rsidR="00D441DF" w14:paraId="41AE9B38" w14:textId="77777777" w:rsidTr="00C56391">
        <w:trPr>
          <w:jc w:val="center"/>
        </w:trPr>
        <w:tc>
          <w:tcPr>
            <w:tcW w:w="10928" w:type="dxa"/>
            <w:gridSpan w:val="7"/>
          </w:tcPr>
          <w:p w14:paraId="05FFCED6" w14:textId="77777777" w:rsidR="00D441DF" w:rsidRPr="00936149" w:rsidRDefault="00D441DF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</w:tc>
      </w:tr>
      <w:tr w:rsidR="00D441DF" w14:paraId="374CC3D8" w14:textId="77777777" w:rsidTr="00266604">
        <w:trPr>
          <w:trHeight w:hRule="exact" w:val="227"/>
          <w:jc w:val="center"/>
        </w:trPr>
        <w:tc>
          <w:tcPr>
            <w:tcW w:w="10928" w:type="dxa"/>
            <w:gridSpan w:val="7"/>
            <w:shd w:val="clear" w:color="auto" w:fill="0000FF"/>
          </w:tcPr>
          <w:p w14:paraId="62858504" w14:textId="77777777" w:rsidR="00D441DF" w:rsidRPr="00936149" w:rsidRDefault="00D441DF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</w:tc>
      </w:tr>
      <w:tr w:rsidR="00266604" w14:paraId="4E49A2A4" w14:textId="77777777" w:rsidTr="00266604">
        <w:trPr>
          <w:jc w:val="center"/>
        </w:trPr>
        <w:tc>
          <w:tcPr>
            <w:tcW w:w="1325" w:type="dxa"/>
            <w:gridSpan w:val="2"/>
          </w:tcPr>
          <w:p w14:paraId="170203B2" w14:textId="77777777" w:rsidR="00266604" w:rsidRPr="00266604" w:rsidRDefault="00266604" w:rsidP="00266604">
            <w:pPr>
              <w:spacing w:before="60" w:after="60"/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Datum:</w:t>
            </w:r>
          </w:p>
        </w:tc>
        <w:tc>
          <w:tcPr>
            <w:tcW w:w="1134" w:type="dxa"/>
          </w:tcPr>
          <w:p w14:paraId="43548F6B" w14:textId="77777777" w:rsidR="00266604" w:rsidRPr="00266604" w:rsidRDefault="00266604" w:rsidP="00266604">
            <w:pPr>
              <w:spacing w:before="60" w:after="60"/>
              <w:ind w:left="113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Nr.:</w:t>
            </w:r>
            <w:r>
              <w:rPr>
                <w:rFonts w:ascii="Arial" w:hAnsi="Arial"/>
                <w:sz w:val="18"/>
                <w:szCs w:val="18"/>
              </w:rPr>
              <w:br/>
              <w:t>Seite:</w:t>
            </w:r>
          </w:p>
        </w:tc>
        <w:tc>
          <w:tcPr>
            <w:tcW w:w="4678" w:type="dxa"/>
            <w:gridSpan w:val="3"/>
          </w:tcPr>
          <w:p w14:paraId="1E0EC7DA" w14:textId="77777777" w:rsidR="00266604" w:rsidRPr="00266604" w:rsidRDefault="00266604" w:rsidP="00266604">
            <w:pPr>
              <w:spacing w:before="60" w:after="60"/>
              <w:ind w:left="113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Nächster Über-</w:t>
            </w:r>
            <w:r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prüfungstermin</w:t>
            </w:r>
            <w:proofErr w:type="spellEnd"/>
          </w:p>
        </w:tc>
        <w:tc>
          <w:tcPr>
            <w:tcW w:w="3791" w:type="dxa"/>
          </w:tcPr>
          <w:p w14:paraId="3815B0B7" w14:textId="77777777" w:rsidR="00266604" w:rsidRDefault="00266604" w:rsidP="00266604">
            <w:pPr>
              <w:spacing w:before="60" w:after="60"/>
              <w:ind w:left="113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Unterschrift(en)</w:t>
            </w:r>
            <w:r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Verantwortl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.:</w:t>
            </w:r>
          </w:p>
          <w:p w14:paraId="33293100" w14:textId="77777777" w:rsidR="00266604" w:rsidRPr="00266604" w:rsidRDefault="00266604" w:rsidP="00266604">
            <w:pPr>
              <w:spacing w:before="60" w:after="60"/>
              <w:ind w:left="113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9F15F04" w14:textId="77777777" w:rsidR="007A21FE" w:rsidRDefault="007A21FE"/>
    <w:sectPr w:rsidR="007A21FE" w:rsidSect="00266604">
      <w:pgSz w:w="11906" w:h="16838"/>
      <w:pgMar w:top="567" w:right="680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C28"/>
    <w:multiLevelType w:val="hybridMultilevel"/>
    <w:tmpl w:val="2AECF15C"/>
    <w:lvl w:ilvl="0" w:tplc="7AE089B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DF12AC7"/>
    <w:multiLevelType w:val="hybridMultilevel"/>
    <w:tmpl w:val="8BB2965A"/>
    <w:lvl w:ilvl="0" w:tplc="7AE08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2895"/>
    <w:multiLevelType w:val="hybridMultilevel"/>
    <w:tmpl w:val="4B9C12E6"/>
    <w:lvl w:ilvl="0" w:tplc="7AE08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51EC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7493"/>
    <w:multiLevelType w:val="hybridMultilevel"/>
    <w:tmpl w:val="E954E784"/>
    <w:lvl w:ilvl="0" w:tplc="7AE08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0"/>
  </w:num>
  <w:num w:numId="5">
    <w:abstractNumId w:val="0"/>
  </w:num>
  <w:num w:numId="6">
    <w:abstractNumId w:val="1"/>
  </w:num>
  <w:num w:numId="7">
    <w:abstractNumId w:val="22"/>
  </w:num>
  <w:num w:numId="8">
    <w:abstractNumId w:val="2"/>
  </w:num>
  <w:num w:numId="9">
    <w:abstractNumId w:val="18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605F6"/>
    <w:rsid w:val="00091574"/>
    <w:rsid w:val="00224C2D"/>
    <w:rsid w:val="00250729"/>
    <w:rsid w:val="00266604"/>
    <w:rsid w:val="002B19EC"/>
    <w:rsid w:val="002D4DCB"/>
    <w:rsid w:val="00420281"/>
    <w:rsid w:val="00497083"/>
    <w:rsid w:val="004B3188"/>
    <w:rsid w:val="004D1509"/>
    <w:rsid w:val="00562B93"/>
    <w:rsid w:val="00570207"/>
    <w:rsid w:val="005F7049"/>
    <w:rsid w:val="00662500"/>
    <w:rsid w:val="00665320"/>
    <w:rsid w:val="006902EA"/>
    <w:rsid w:val="006B2776"/>
    <w:rsid w:val="007016B0"/>
    <w:rsid w:val="00786A65"/>
    <w:rsid w:val="007915DD"/>
    <w:rsid w:val="007A21FE"/>
    <w:rsid w:val="007D54C7"/>
    <w:rsid w:val="00896DF6"/>
    <w:rsid w:val="008B55CE"/>
    <w:rsid w:val="00936149"/>
    <w:rsid w:val="00A21376"/>
    <w:rsid w:val="00AF285A"/>
    <w:rsid w:val="00B255F6"/>
    <w:rsid w:val="00BC25CE"/>
    <w:rsid w:val="00C31732"/>
    <w:rsid w:val="00C47810"/>
    <w:rsid w:val="00C56391"/>
    <w:rsid w:val="00D441DF"/>
    <w:rsid w:val="00D518F2"/>
    <w:rsid w:val="00DA2BC6"/>
    <w:rsid w:val="00E4218B"/>
    <w:rsid w:val="00F20338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78EA85"/>
  <w15:chartTrackingRefBased/>
  <w15:docId w15:val="{3F9F3667-5DD0-403D-A36A-6DF897A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6B0"/>
  </w:style>
  <w:style w:type="paragraph" w:styleId="berschrift1">
    <w:name w:val="heading 1"/>
    <w:basedOn w:val="Standard"/>
    <w:next w:val="Standard"/>
    <w:qFormat/>
    <w:rsid w:val="007016B0"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7016B0"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7016B0"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7016B0"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2010-02-04T10:34:00Z</cp:lastPrinted>
  <dcterms:created xsi:type="dcterms:W3CDTF">2021-12-07T11:55:00Z</dcterms:created>
  <dcterms:modified xsi:type="dcterms:W3CDTF">2021-12-07T11:55:00Z</dcterms:modified>
</cp:coreProperties>
</file>