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C7D3" w14:textId="77777777" w:rsidR="0009700F" w:rsidRPr="001E16C4" w:rsidRDefault="00876C2B">
      <w:pPr>
        <w:framePr w:w="10821" w:h="605" w:hSpace="142" w:wrap="around" w:vAnchor="text" w:hAnchor="page" w:x="519" w:y="1247"/>
        <w:spacing w:before="20" w:after="20"/>
        <w:ind w:left="284"/>
        <w:jc w:val="center"/>
        <w:rPr>
          <w:rFonts w:ascii="Arial" w:hAnsi="Arial"/>
          <w:b/>
        </w:rPr>
      </w:pPr>
      <w:r w:rsidRPr="001E16C4">
        <w:rPr>
          <w:rFonts w:ascii="Arial" w:hAnsi="Arial"/>
          <w:b/>
        </w:rPr>
        <w:t>Arbeiten an ortsfesten Schleifmaschinen (Schleifbock) – Handgeführtes Trockenschleifen</w:t>
      </w:r>
    </w:p>
    <w:p w14:paraId="1EB8D853" w14:textId="77777777" w:rsidR="00876C2B" w:rsidRPr="00356AAF" w:rsidRDefault="00876C2B">
      <w:pPr>
        <w:framePr w:w="10821" w:h="605" w:hSpace="142" w:wrap="around" w:vAnchor="text" w:hAnchor="page" w:x="519" w:y="1247"/>
        <w:spacing w:before="20" w:after="20"/>
        <w:ind w:left="284"/>
        <w:jc w:val="center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Typ: ____________________ Abteilung: ____________________ Arbeitsplatz: ____________________</w:t>
      </w:r>
    </w:p>
    <w:p w14:paraId="344FA692" w14:textId="77777777" w:rsidR="0009700F" w:rsidRPr="00356AAF" w:rsidRDefault="00AF5776" w:rsidP="007B23CF">
      <w:pPr>
        <w:framePr w:w="10121" w:h="2705" w:hSpace="142" w:wrap="around" w:vAnchor="page" w:hAnchor="page" w:x="1166" w:y="288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Gefahren durch Bewegungen der Maschine:</w:t>
      </w:r>
      <w:r w:rsidRPr="00356AAF">
        <w:rPr>
          <w:rFonts w:ascii="Arial" w:hAnsi="Arial"/>
          <w:sz w:val="18"/>
          <w:szCs w:val="18"/>
        </w:rPr>
        <w:br/>
        <w:t>- Berühren des rotierenden Schleifkörpers</w:t>
      </w:r>
      <w:r w:rsidRPr="00356AAF">
        <w:rPr>
          <w:rFonts w:ascii="Arial" w:hAnsi="Arial"/>
          <w:sz w:val="18"/>
          <w:szCs w:val="18"/>
        </w:rPr>
        <w:br/>
        <w:t>- Getroffen werden von wegfliegenden Teilen bei Bruch des Schleifkörpers</w:t>
      </w:r>
      <w:r w:rsidRPr="00356AAF">
        <w:rPr>
          <w:rFonts w:ascii="Arial" w:hAnsi="Arial"/>
          <w:sz w:val="18"/>
          <w:szCs w:val="18"/>
        </w:rPr>
        <w:br/>
        <w:t>- Einziehen des Werkstücks zwischen Auflage und Schleifkörper</w:t>
      </w:r>
    </w:p>
    <w:p w14:paraId="6EB5EE47" w14:textId="77777777" w:rsidR="00AF5776" w:rsidRPr="00356AAF" w:rsidRDefault="00AF5776" w:rsidP="007B23CF">
      <w:pPr>
        <w:framePr w:w="10121" w:h="2705" w:hSpace="142" w:wrap="around" w:vAnchor="page" w:hAnchor="page" w:x="1166" w:y="288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Gefahren durch das Abtragen (Schleifkörper und Werkstück):</w:t>
      </w:r>
      <w:r w:rsidRPr="00356AAF">
        <w:rPr>
          <w:rFonts w:ascii="Arial" w:hAnsi="Arial"/>
          <w:sz w:val="18"/>
          <w:szCs w:val="18"/>
        </w:rPr>
        <w:br/>
        <w:t>- Einatmen von Schleifstaub</w:t>
      </w:r>
      <w:r w:rsidRPr="00356AAF">
        <w:rPr>
          <w:rFonts w:ascii="Arial" w:hAnsi="Arial"/>
          <w:sz w:val="18"/>
          <w:szCs w:val="18"/>
        </w:rPr>
        <w:br/>
        <w:t>- Fremdkörperverletzungen an Augen und Haut</w:t>
      </w:r>
      <w:r w:rsidRPr="00356AAF">
        <w:rPr>
          <w:rFonts w:ascii="Arial" w:hAnsi="Arial"/>
          <w:sz w:val="18"/>
          <w:szCs w:val="18"/>
        </w:rPr>
        <w:br/>
        <w:t>- Verbrennen an heißem Werkstück und Brandgefahr durch Funken</w:t>
      </w:r>
      <w:r w:rsidRPr="00356AAF">
        <w:rPr>
          <w:rFonts w:ascii="Arial" w:hAnsi="Arial"/>
          <w:sz w:val="18"/>
          <w:szCs w:val="18"/>
        </w:rPr>
        <w:br/>
        <w:t>- Schädigung des Gehörs durch Lärm</w:t>
      </w:r>
    </w:p>
    <w:p w14:paraId="5482FF52" w14:textId="77777777" w:rsidR="00AF5776" w:rsidRPr="00356AAF" w:rsidRDefault="00AF5776" w:rsidP="007B23CF">
      <w:pPr>
        <w:framePr w:w="10121" w:h="2705" w:hSpace="142" w:wrap="around" w:vAnchor="page" w:hAnchor="page" w:x="1166" w:y="2881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Gefahren durch das Werkstück:</w:t>
      </w:r>
      <w:r w:rsidRPr="00356AAF">
        <w:rPr>
          <w:rFonts w:ascii="Arial" w:hAnsi="Arial"/>
          <w:sz w:val="18"/>
          <w:szCs w:val="18"/>
        </w:rPr>
        <w:br/>
        <w:t xml:space="preserve">- </w:t>
      </w:r>
      <w:r w:rsidR="007B23CF" w:rsidRPr="00356AAF">
        <w:rPr>
          <w:rFonts w:ascii="Arial" w:hAnsi="Arial"/>
          <w:sz w:val="18"/>
          <w:szCs w:val="18"/>
        </w:rPr>
        <w:t>Schneiden an Graten und scharfen Kanten</w:t>
      </w:r>
      <w:r w:rsidR="007B23CF" w:rsidRPr="00356AAF">
        <w:rPr>
          <w:rFonts w:ascii="Arial" w:hAnsi="Arial"/>
          <w:sz w:val="18"/>
          <w:szCs w:val="18"/>
        </w:rPr>
        <w:br/>
        <w:t>- Getroffen werden durch herunterfallende Werkstücke</w:t>
      </w:r>
    </w:p>
    <w:p w14:paraId="4089CB6C" w14:textId="77777777" w:rsidR="007B23CF" w:rsidRPr="00356AAF" w:rsidRDefault="007B23CF" w:rsidP="00EB381F">
      <w:pPr>
        <w:framePr w:w="10004" w:h="4512" w:hSpace="142" w:wrap="notBeside" w:vAnchor="page" w:hAnchor="page" w:x="1160" w:y="6305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An der Schleifmaschine dürfen nur unterwiesene Personen arbeiten.</w:t>
      </w:r>
    </w:p>
    <w:p w14:paraId="014DD7E3" w14:textId="77777777" w:rsidR="007B23CF" w:rsidRPr="00356AAF" w:rsidRDefault="007B23CF" w:rsidP="00EB381F">
      <w:pPr>
        <w:framePr w:w="10004" w:h="4512" w:hSpace="142" w:wrap="notBeside" w:vAnchor="page" w:hAnchor="page" w:x="1160" w:y="6305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Schleifkörper sind nach Vorgabe des Herstellers zu lagern.</w:t>
      </w:r>
    </w:p>
    <w:p w14:paraId="225FD74A" w14:textId="77777777" w:rsidR="007B23CF" w:rsidRPr="00356AAF" w:rsidRDefault="007B23CF" w:rsidP="00EB381F">
      <w:pPr>
        <w:framePr w:w="10004" w:h="4512" w:hSpace="142" w:wrap="notBeside" w:vAnchor="page" w:hAnchor="page" w:x="1160" w:y="6305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Schleifkörper dürfen nur von hierzu beauftragten Personen ausgewählt, transportiert, geprüft, montiert und abgerichtet werden.</w:t>
      </w:r>
    </w:p>
    <w:p w14:paraId="51D2F1B9" w14:textId="77777777" w:rsidR="007B23CF" w:rsidRPr="00356AAF" w:rsidRDefault="007B23CF" w:rsidP="00EB381F">
      <w:pPr>
        <w:framePr w:w="10004" w:h="4512" w:hSpace="142" w:wrap="notBeside" w:vAnchor="page" w:hAnchor="page" w:x="1160" w:y="6305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Vor dem Aufspannen des Schleifkörpers ist eine Klangprobe vorzunehmen; Zum Aufspannen des Schleifkörpers sind geeignete Zwischenlagen und Spannflansche zu verwenden.</w:t>
      </w:r>
    </w:p>
    <w:p w14:paraId="24902242" w14:textId="77777777" w:rsidR="007B23CF" w:rsidRPr="00356AAF" w:rsidRDefault="007B23CF" w:rsidP="00EB381F">
      <w:pPr>
        <w:framePr w:w="10004" w:h="4512" w:hSpace="142" w:wrap="notBeside" w:vAnchor="page" w:hAnchor="page" w:x="1160" w:y="6305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Nach dem Aufspannen ist der Schleifkörper einem Probelauf (nach Vorgabe des Herstellers) zu unterziehen; hierbei sind fangende Schutzeinrichtungen zu verwenden und der Gefahrenbereich abzusperren.</w:t>
      </w:r>
    </w:p>
    <w:p w14:paraId="487F0A41" w14:textId="77777777" w:rsidR="007B23CF" w:rsidRPr="00356AAF" w:rsidRDefault="007B23CF" w:rsidP="00EB381F">
      <w:pPr>
        <w:framePr w:w="10004" w:h="4512" w:hSpace="142" w:wrap="notBeside" w:vAnchor="page" w:hAnchor="page" w:x="1160" w:y="6305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Schleifkörper sind nach dem Auf</w:t>
      </w:r>
      <w:r w:rsidR="00507D06" w:rsidRPr="00356AAF">
        <w:rPr>
          <w:rFonts w:ascii="Arial" w:hAnsi="Arial"/>
          <w:sz w:val="18"/>
          <w:szCs w:val="18"/>
        </w:rPr>
        <w:t>spannen und danach in regelmäßigen Abständen mit dem Abrichtwerkzeug abgerichtet werden.</w:t>
      </w:r>
    </w:p>
    <w:p w14:paraId="4CB93601" w14:textId="77777777" w:rsidR="00507D06" w:rsidRPr="00356AAF" w:rsidRDefault="00507D06" w:rsidP="00EB381F">
      <w:pPr>
        <w:framePr w:w="10004" w:h="4512" w:hSpace="142" w:wrap="notBeside" w:vAnchor="page" w:hAnchor="page" w:x="1160" w:y="6305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Schleifkörper, Schutzhaube und Werkstückauflage sind vor dem Schleifen auf Beschädigung bzw. richtige Einstellung zu prüfen.</w:t>
      </w:r>
    </w:p>
    <w:p w14:paraId="7859AEC2" w14:textId="77777777" w:rsidR="00507D06" w:rsidRPr="00356AAF" w:rsidRDefault="00507D06" w:rsidP="00EB381F">
      <w:pPr>
        <w:framePr w:w="10004" w:h="4512" w:hSpace="142" w:wrap="notBeside" w:vAnchor="page" w:hAnchor="page" w:x="1160" w:y="6305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Der Abstand zwischen Auflage und Schleifkörper darf maximal 3</w:t>
      </w:r>
      <w:r w:rsidR="003179F0">
        <w:rPr>
          <w:rFonts w:ascii="Arial" w:hAnsi="Arial"/>
          <w:sz w:val="18"/>
          <w:szCs w:val="18"/>
        </w:rPr>
        <w:t xml:space="preserve"> </w:t>
      </w:r>
      <w:r w:rsidRPr="00356AAF">
        <w:rPr>
          <w:rFonts w:ascii="Arial" w:hAnsi="Arial"/>
          <w:sz w:val="18"/>
          <w:szCs w:val="18"/>
        </w:rPr>
        <w:t>mm, der zwischen Haube (Stirnschieber) und Schleifkörper maximal 5 mm betragen. Der Öffnungswinkel der Schutzhaube ist entsprechend der Betriebs</w:t>
      </w:r>
      <w:r w:rsidR="003179F0">
        <w:rPr>
          <w:rFonts w:ascii="Arial" w:hAnsi="Arial"/>
          <w:sz w:val="18"/>
          <w:szCs w:val="18"/>
        </w:rPr>
        <w:t>-</w:t>
      </w:r>
      <w:r w:rsidRPr="00356AAF">
        <w:rPr>
          <w:rFonts w:ascii="Arial" w:hAnsi="Arial"/>
          <w:sz w:val="18"/>
          <w:szCs w:val="18"/>
        </w:rPr>
        <w:t>anleitung einzustellen.</w:t>
      </w:r>
    </w:p>
    <w:p w14:paraId="239245FC" w14:textId="77777777" w:rsidR="00507D06" w:rsidRPr="00356AAF" w:rsidRDefault="00507D06" w:rsidP="00EB381F">
      <w:pPr>
        <w:framePr w:w="10004" w:h="4512" w:hSpace="142" w:wrap="notBeside" w:vAnchor="page" w:hAnchor="page" w:x="1160" w:y="6305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Prüfen Sie vor dem Schleifen die Wirksamkeit der Absaugeinrichtung. Bei unzureichender Absaugleistung ist Atemschutz zu benutzen.</w:t>
      </w:r>
    </w:p>
    <w:p w14:paraId="3D93919D" w14:textId="77777777" w:rsidR="00507D06" w:rsidRPr="00356AAF" w:rsidRDefault="00507D06" w:rsidP="00EB381F">
      <w:pPr>
        <w:framePr w:w="10004" w:h="4512" w:hSpace="142" w:wrap="notBeside" w:vAnchor="page" w:hAnchor="page" w:x="1160" w:y="6305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Beachten Sie die Sicherheits- und Gesundheitsschutzkennzeichnung am Arbeitsplatz und benutzen Sie die erforderliche persönliche Schutzausrüstung.</w:t>
      </w:r>
    </w:p>
    <w:p w14:paraId="61460F4C" w14:textId="77777777" w:rsidR="007B23CF" w:rsidRPr="00356AAF" w:rsidRDefault="00507D06" w:rsidP="00EB381F">
      <w:pPr>
        <w:framePr w:w="10004" w:h="4512" w:hSpace="142" w:wrap="notBeside" w:vAnchor="page" w:hAnchor="page" w:x="1160" w:y="6305"/>
        <w:numPr>
          <w:ilvl w:val="0"/>
          <w:numId w:val="7"/>
        </w:numPr>
        <w:tabs>
          <w:tab w:val="left" w:pos="284"/>
          <w:tab w:val="left" w:pos="567"/>
          <w:tab w:val="left" w:pos="3544"/>
        </w:tabs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Vermeiden Sie die Gefährdung Ihrer Umgebung.</w:t>
      </w:r>
    </w:p>
    <w:p w14:paraId="57C5B997" w14:textId="77777777" w:rsidR="0009700F" w:rsidRPr="00356AAF" w:rsidRDefault="00507D06" w:rsidP="00EB381F">
      <w:pPr>
        <w:framePr w:w="10194" w:h="582" w:hSpace="142" w:wrap="around" w:vAnchor="text" w:hAnchor="page" w:x="1160" w:y="11247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 w:cs="Arial"/>
          <w:sz w:val="18"/>
          <w:szCs w:val="18"/>
        </w:rPr>
      </w:pPr>
      <w:r w:rsidRPr="00356AAF">
        <w:rPr>
          <w:rFonts w:ascii="Arial" w:hAnsi="Arial" w:cs="Arial"/>
          <w:sz w:val="18"/>
          <w:szCs w:val="18"/>
        </w:rPr>
        <w:t>Bei Störung oder Schaden Maschine stillsetzen und gegen Wiedereinschalten sichern.</w:t>
      </w:r>
    </w:p>
    <w:p w14:paraId="576DADAC" w14:textId="77777777" w:rsidR="00507D06" w:rsidRPr="00356AAF" w:rsidRDefault="00507D06" w:rsidP="00EB381F">
      <w:pPr>
        <w:framePr w:w="10194" w:h="582" w:hSpace="142" w:wrap="around" w:vAnchor="text" w:hAnchor="page" w:x="1160" w:y="11247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 w:cs="Arial"/>
          <w:sz w:val="18"/>
          <w:szCs w:val="18"/>
        </w:rPr>
      </w:pPr>
      <w:r w:rsidRPr="00356AAF">
        <w:rPr>
          <w:rFonts w:ascii="Arial" w:hAnsi="Arial" w:cs="Arial"/>
          <w:sz w:val="18"/>
          <w:szCs w:val="18"/>
        </w:rPr>
        <w:t>Störung oder Schaden z.B. am Schleifkörper oder an Schutzeinrichtungen dem Vorgesetzten melden.</w:t>
      </w:r>
    </w:p>
    <w:p w14:paraId="25AC74D4" w14:textId="77777777" w:rsidR="00507D06" w:rsidRPr="00356AAF" w:rsidRDefault="00507D06" w:rsidP="00EB381F">
      <w:pPr>
        <w:framePr w:w="10194" w:h="582" w:hSpace="142" w:wrap="around" w:vAnchor="text" w:hAnchor="page" w:x="1160" w:y="11247"/>
        <w:numPr>
          <w:ilvl w:val="0"/>
          <w:numId w:val="7"/>
        </w:numPr>
        <w:tabs>
          <w:tab w:val="left" w:pos="567"/>
        </w:tabs>
        <w:spacing w:before="20" w:after="20"/>
        <w:rPr>
          <w:rFonts w:ascii="Arial" w:hAnsi="Arial" w:cs="Arial"/>
          <w:sz w:val="18"/>
          <w:szCs w:val="18"/>
        </w:rPr>
      </w:pPr>
      <w:r w:rsidRPr="00356AAF">
        <w:rPr>
          <w:rFonts w:ascii="Arial" w:hAnsi="Arial" w:cs="Arial"/>
          <w:sz w:val="18"/>
          <w:szCs w:val="18"/>
        </w:rPr>
        <w:t>Störungen oder Schäden nur vom Fachmann beseitigen lassen.</w:t>
      </w:r>
    </w:p>
    <w:p w14:paraId="640ABE95" w14:textId="77777777" w:rsidR="0009700F" w:rsidRPr="00356AAF" w:rsidRDefault="00507D06" w:rsidP="00EB381F">
      <w:pPr>
        <w:framePr w:w="10064" w:h="747" w:hSpace="142" w:wrap="around" w:vAnchor="page" w:hAnchor="page" w:x="1160" w:y="13145"/>
        <w:numPr>
          <w:ilvl w:val="0"/>
          <w:numId w:val="7"/>
        </w:numPr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Maschine abschalten und Unfallstelle sichern</w:t>
      </w:r>
    </w:p>
    <w:p w14:paraId="0B3E449B" w14:textId="77777777" w:rsidR="00507D06" w:rsidRPr="00356AAF" w:rsidRDefault="00507D06" w:rsidP="00EB381F">
      <w:pPr>
        <w:framePr w:w="10064" w:h="747" w:hSpace="142" w:wrap="around" w:vAnchor="page" w:hAnchor="page" w:x="1160" w:y="13145"/>
        <w:numPr>
          <w:ilvl w:val="0"/>
          <w:numId w:val="7"/>
        </w:numPr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Ersthelfer und Aufsichtführende informieren</w:t>
      </w:r>
    </w:p>
    <w:p w14:paraId="6EDAA60D" w14:textId="77777777" w:rsidR="00507D06" w:rsidRPr="00356AAF" w:rsidRDefault="00507D06" w:rsidP="00EB381F">
      <w:pPr>
        <w:framePr w:w="10064" w:h="747" w:hSpace="142" w:wrap="around" w:vAnchor="page" w:hAnchor="page" w:x="1160" w:y="13145"/>
        <w:numPr>
          <w:ilvl w:val="0"/>
          <w:numId w:val="7"/>
        </w:numPr>
        <w:spacing w:before="20" w:after="20"/>
        <w:rPr>
          <w:rFonts w:ascii="Arial" w:hAnsi="Arial"/>
          <w:sz w:val="18"/>
          <w:szCs w:val="18"/>
        </w:rPr>
      </w:pPr>
      <w:r w:rsidRPr="00356AAF">
        <w:rPr>
          <w:rFonts w:ascii="Arial" w:hAnsi="Arial"/>
          <w:sz w:val="18"/>
          <w:szCs w:val="18"/>
        </w:rPr>
        <w:t>Verletzte Person betreuen</w:t>
      </w:r>
    </w:p>
    <w:p w14:paraId="55214652" w14:textId="77777777" w:rsidR="0009700F" w:rsidRPr="00356AAF" w:rsidRDefault="00507D06" w:rsidP="00507D06">
      <w:pPr>
        <w:framePr w:w="10144" w:h="1001" w:hSpace="142" w:wrap="notBeside" w:vAnchor="text" w:hAnchor="page" w:x="1160" w:y="13947"/>
        <w:numPr>
          <w:ilvl w:val="0"/>
          <w:numId w:val="7"/>
        </w:numPr>
        <w:spacing w:before="20" w:after="20"/>
        <w:rPr>
          <w:rFonts w:ascii="Arial" w:hAnsi="Arial" w:cs="Arial"/>
          <w:sz w:val="18"/>
          <w:szCs w:val="18"/>
        </w:rPr>
      </w:pPr>
      <w:r w:rsidRPr="00356AAF">
        <w:rPr>
          <w:rFonts w:ascii="Arial" w:hAnsi="Arial" w:cs="Arial"/>
          <w:sz w:val="18"/>
          <w:szCs w:val="18"/>
        </w:rPr>
        <w:t>Störungen und Schäden an der Maschine dürfen nur von beauftragten Personen beseitigt werden.</w:t>
      </w:r>
    </w:p>
    <w:p w14:paraId="78938C88" w14:textId="77777777" w:rsidR="00507D06" w:rsidRPr="00356AAF" w:rsidRDefault="00507D06" w:rsidP="00507D06">
      <w:pPr>
        <w:framePr w:w="10144" w:h="1001" w:hSpace="142" w:wrap="notBeside" w:vAnchor="text" w:hAnchor="page" w:x="1160" w:y="13947"/>
        <w:numPr>
          <w:ilvl w:val="0"/>
          <w:numId w:val="7"/>
        </w:numPr>
        <w:spacing w:before="20" w:after="20"/>
        <w:rPr>
          <w:rFonts w:ascii="Arial" w:hAnsi="Arial" w:cs="Arial"/>
          <w:sz w:val="18"/>
          <w:szCs w:val="18"/>
        </w:rPr>
      </w:pPr>
      <w:r w:rsidRPr="00356AAF">
        <w:rPr>
          <w:rFonts w:ascii="Arial" w:hAnsi="Arial" w:cs="Arial"/>
          <w:sz w:val="18"/>
          <w:szCs w:val="18"/>
        </w:rPr>
        <w:t>Für die Instandhaltung der Maschine ist zuständig: __________________________________________</w:t>
      </w:r>
    </w:p>
    <w:p w14:paraId="4F8327F4" w14:textId="77777777" w:rsidR="00507D06" w:rsidRPr="00356AAF" w:rsidRDefault="00507D06" w:rsidP="00507D06">
      <w:pPr>
        <w:framePr w:w="10144" w:h="1001" w:hSpace="142" w:wrap="notBeside" w:vAnchor="text" w:hAnchor="page" w:x="1160" w:y="13947"/>
        <w:numPr>
          <w:ilvl w:val="0"/>
          <w:numId w:val="7"/>
        </w:numPr>
        <w:spacing w:before="20" w:after="20"/>
        <w:rPr>
          <w:rFonts w:ascii="Arial" w:hAnsi="Arial" w:cs="Arial"/>
          <w:sz w:val="18"/>
          <w:szCs w:val="18"/>
        </w:rPr>
      </w:pPr>
      <w:r w:rsidRPr="00356AAF">
        <w:rPr>
          <w:rFonts w:ascii="Arial" w:hAnsi="Arial" w:cs="Arial"/>
          <w:sz w:val="18"/>
          <w:szCs w:val="18"/>
        </w:rPr>
        <w:t>Abgenutzte Schleifkörper werden im gekennzeichneten Abfallbehälter gesammelt.</w:t>
      </w:r>
    </w:p>
    <w:p w14:paraId="75A0A0DE" w14:textId="77777777" w:rsidR="00507D06" w:rsidRPr="00356AAF" w:rsidRDefault="00507D06" w:rsidP="00507D06">
      <w:pPr>
        <w:framePr w:w="10144" w:h="1001" w:hSpace="142" w:wrap="notBeside" w:vAnchor="text" w:hAnchor="page" w:x="1160" w:y="13947"/>
        <w:numPr>
          <w:ilvl w:val="0"/>
          <w:numId w:val="7"/>
        </w:numPr>
        <w:spacing w:before="20" w:after="20"/>
        <w:rPr>
          <w:rFonts w:ascii="Arial" w:hAnsi="Arial" w:cs="Arial"/>
          <w:sz w:val="18"/>
          <w:szCs w:val="18"/>
        </w:rPr>
      </w:pPr>
      <w:r w:rsidRPr="00356AAF">
        <w:rPr>
          <w:rFonts w:ascii="Arial" w:hAnsi="Arial" w:cs="Arial"/>
          <w:sz w:val="18"/>
          <w:szCs w:val="18"/>
        </w:rPr>
        <w:t>Für Reinigung des Arbeitsplatzes und Entsorgung ist zuständig: ________________________________</w:t>
      </w:r>
    </w:p>
    <w:p w14:paraId="2E484DB3" w14:textId="77777777" w:rsidR="0009700F" w:rsidRPr="00356AAF" w:rsidRDefault="00BB11A4" w:rsidP="00BA7314">
      <w:pPr>
        <w:tabs>
          <w:tab w:val="left" w:pos="567"/>
        </w:tabs>
        <w:ind w:right="-227"/>
        <w:rPr>
          <w:rFonts w:ascii="Arial" w:hAnsi="Arial"/>
          <w:sz w:val="18"/>
          <w:szCs w:val="18"/>
        </w:rPr>
      </w:pPr>
      <w:r>
        <w:rPr>
          <w:noProof/>
        </w:rPr>
        <w:pict w14:anchorId="26D998FB"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80" type="#_x0000_t202" style="position:absolute;margin-left:12.05pt;margin-top:486.5pt;width:53.5pt;height:46.3pt;z-index:251663872;visibility:visible;mso-wrap-style:none;mso-position-horizontal-relative:margin;mso-width-relative:margin;mso-height-relative:margin" stroked="f" strokeweight=".5pt">
            <v:textbox style="mso-fit-shape-to-text:t">
              <w:txbxContent>
                <w:p w14:paraId="1886F459" w14:textId="77777777" w:rsidR="00BB11A4" w:rsidRDefault="00BB11A4" w:rsidP="00BB11A4">
                  <w:r w:rsidRPr="007532DE">
                    <w:rPr>
                      <w:noProof/>
                    </w:rPr>
                    <w:pict w14:anchorId="58FF68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28" o:spid="_x0000_i1031" type="#_x0000_t75" style="width:39pt;height:39pt;visibility:visible">
                        <v:imagedata r:id="rId5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4CE9D91">
          <v:shape id="Textfeld 7" o:spid="_x0000_s1079" type="#_x0000_t202" style="position:absolute;margin-left:11.85pt;margin-top:435.3pt;width:54.8pt;height:51.85pt;z-index:251662848;visibility:visible;mso-position-horizontal-relative:margin;mso-width-relative:margin;mso-height-relative:margin" stroked="f" strokeweight=".5pt">
            <v:textbox>
              <w:txbxContent>
                <w:p w14:paraId="40A93487" w14:textId="77777777" w:rsidR="00BB11A4" w:rsidRDefault="00BB11A4" w:rsidP="00BB11A4">
                  <w:r w:rsidRPr="007532DE">
                    <w:rPr>
                      <w:noProof/>
                    </w:rPr>
                    <w:pict w14:anchorId="594A97DF">
                      <v:shape id="Grafik 24" o:spid="_x0000_i1030" type="#_x0000_t75" style="width:38pt;height:38pt;visibility:visible">
                        <v:imagedata r:id="rId6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57F88FD">
          <v:shape id="Textfeld 27" o:spid="_x0000_s1078" type="#_x0000_t202" style="position:absolute;margin-left:9.3pt;margin-top:384.55pt;width:55.2pt;height:48pt;z-index:251661824;visibility:visible;mso-wrap-style:none;mso-position-horizontal-relative:margin;mso-width-relative:margin;mso-height-relative:margin" stroked="f" strokeweight=".5pt">
            <v:textbox style="mso-fit-shape-to-text:t">
              <w:txbxContent>
                <w:p w14:paraId="5A941158" w14:textId="77777777" w:rsidR="00BB11A4" w:rsidRDefault="00BB11A4" w:rsidP="00BB11A4">
                  <w:r w:rsidRPr="007532DE">
                    <w:rPr>
                      <w:noProof/>
                    </w:rPr>
                    <w:pict w14:anchorId="1DB136B5">
                      <v:shape id="Grafik 31" o:spid="_x0000_i1028" type="#_x0000_t75" style="width:41pt;height:41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8B70610">
          <v:shape id="Textfeld 30" o:spid="_x0000_s1077" type="#_x0000_t202" style="position:absolute;margin-left:9.6pt;margin-top:332.75pt;width:56.1pt;height:48.85pt;z-index:251660800;visibility:visible;mso-wrap-style:none;mso-position-horizontal-relative:margin;mso-width-relative:margin;mso-height-relative:margin" stroked="f" strokeweight=".5pt">
            <v:textbox style="mso-fit-shape-to-text:t">
              <w:txbxContent>
                <w:p w14:paraId="6E697902" w14:textId="77777777" w:rsidR="00BB11A4" w:rsidRDefault="00BB11A4" w:rsidP="00BB11A4">
                  <w:r w:rsidRPr="007532DE">
                    <w:rPr>
                      <w:noProof/>
                    </w:rPr>
                    <w:pict w14:anchorId="328C786D">
                      <v:shape id="Grafik 227" o:spid="_x0000_i1027" type="#_x0000_t75" style="width:41.5pt;height:41.5pt;visibility:visible">
                        <v:imagedata r:id="rId8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0705778">
          <v:shape id="Textfeld 13" o:spid="_x0000_s1076" type="#_x0000_t202" style="position:absolute;margin-left:9.25pt;margin-top:281.85pt;width:56.1pt;height:48.85pt;z-index:251659776;visibility:visible;mso-wrap-style:none;mso-position-horizontal-relative:margin;mso-width-relative:margin;mso-height-relative:margin" stroked="f" strokeweight=".5pt">
            <v:textbox style="mso-fit-shape-to-text:t">
              <w:txbxContent>
                <w:p w14:paraId="3B2ABEF9" w14:textId="77777777" w:rsidR="00BB11A4" w:rsidRDefault="00BB11A4" w:rsidP="00BB11A4">
                  <w:r w:rsidRPr="007532DE">
                    <w:rPr>
                      <w:noProof/>
                    </w:rPr>
                    <w:pict w14:anchorId="51F4A9B0">
                      <v:shape id="Grafik 14" o:spid="_x0000_i1026" type="#_x0000_t75" style="width:41.5pt;height:41.5pt;visibility:visible">
                        <v:imagedata r:id="rId9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0D8979F">
          <v:shape id="Textfeld 20" o:spid="_x0000_s1075" type="#_x0000_t202" style="position:absolute;margin-left:9.3pt;margin-top:131.65pt;width:62.2pt;height:49.95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" stroked="f" strokeweight=".5pt">
            <v:textbox>
              <w:txbxContent>
                <w:p w14:paraId="30B963EF" w14:textId="77777777" w:rsidR="00BB11A4" w:rsidRDefault="00BB11A4" w:rsidP="00BB11A4">
                  <w:r w:rsidRPr="007532DE">
                    <w:rPr>
                      <w:noProof/>
                    </w:rPr>
                    <w:pict w14:anchorId="321EB8B4">
                      <v:shape id="Grafik 22" o:spid="_x0000_i1025" type="#_x0000_t75" style="width:47pt;height:41pt;visibility:visible">
                        <v:imagedata r:id="rId10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03D8083">
          <v:shape id="Textfeld 17" o:spid="_x0000_s1074" type="#_x0000_t202" style="position:absolute;margin-left:11.1pt;margin-top:629.3pt;width:48.1pt;height:42.55pt;z-index:251657728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" stroked="f" strokeweight=".5pt">
            <v:textbox>
              <w:txbxContent>
                <w:p w14:paraId="2E8B2CE7" w14:textId="77777777" w:rsidR="00BB11A4" w:rsidRDefault="00BB11A4" w:rsidP="00BB11A4">
                  <w:r w:rsidRPr="007532DE">
                    <w:rPr>
                      <w:noProof/>
                    </w:rPr>
                    <w:pict w14:anchorId="5FA09D37">
                      <v:shape id="Grafik 12" o:spid="_x0000_i1029" type="#_x0000_t75" style="width:33.5pt;height:33.5pt;visibility:visible">
                        <v:imagedata r:id="rId11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 w:rsidR="00EB381F" w:rsidRPr="00356AAF">
        <w:rPr>
          <w:noProof/>
          <w:sz w:val="18"/>
          <w:szCs w:val="18"/>
        </w:rPr>
        <w:pict w14:anchorId="4277DB96">
          <v:group id="_x0000_s1029" style="position:absolute;margin-left:.1pt;margin-top:267.1pt;width:578.7pt;height:11.9pt;z-index:251652608;mso-position-horizontal-relative:margin;mso-position-vertical-relative:margin" coordorigin=",4" coordsize="20000,19992">
            <v:line id="_x0000_s1030" style="position:absolute" from="0,9580" to="20000,9664" strokecolor="blue" strokeweight="18pt">
              <v:stroke startarrowwidth="narrow" startarrowlength="short" endarrowwidth="narrow" endarrowlength="short"/>
            </v:line>
            <v:rect id="_x0000_s1031" style="position:absolute;left:92;top:4;width:7295;height:19992" stroked="f" strokecolor="blue" strokeweight="65pt">
              <v:textbox style="mso-next-textbox:#_x0000_s1031" inset="0,0,0,0">
                <w:txbxContent>
                  <w:p w14:paraId="21B1DABE" w14:textId="77777777" w:rsidR="0009700F" w:rsidRDefault="0009700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3. Schutzmaßnahmen und Verhaltensregeln</w:t>
                    </w:r>
                  </w:p>
                </w:txbxContent>
              </v:textbox>
            </v:rect>
            <w10:wrap anchorx="margin" anchory="margin"/>
          </v:group>
        </w:pict>
      </w:r>
      <w:r w:rsidR="00EB381F" w:rsidRPr="00356AAF">
        <w:rPr>
          <w:noProof/>
          <w:sz w:val="18"/>
          <w:szCs w:val="18"/>
        </w:rPr>
        <w:pict w14:anchorId="0B2FD39A">
          <v:group id="_x0000_s1036" style="position:absolute;margin-left:0;margin-top:613.5pt;width:555.85pt;height:11.9pt;z-index:251654656;mso-position-horizontal-relative:margin;mso-position-vertical-relative:margin" coordorigin=",4" coordsize="20000,19992">
            <v:line id="_x0000_s1037" style="position:absolute" from="0,9580" to="19993,9664" strokecolor="blue" strokeweight="18pt">
              <v:stroke startarrowwidth="narrow" startarrowlength="short" endarrowwidth="narrow" endarrowlength="short"/>
            </v:line>
            <v:rect id="_x0000_s1038" style="position:absolute;left:103;top:4;width:6262;height:19992" stroked="f" strokecolor="blue" strokeweight="65pt">
              <v:textbox inset="0,0,0,0">
                <w:txbxContent>
                  <w:p w14:paraId="012FC3C6" w14:textId="77777777" w:rsidR="0009700F" w:rsidRDefault="0009700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5. Verhalten bei Unfällen – Erste Hilfe</w:t>
                    </w:r>
                  </w:p>
                </w:txbxContent>
              </v:textbox>
            </v:rect>
            <v:rect id="_x0000_s1039" style="position:absolute;left:13128;top:4;width:6872;height:19992" stroked="f" strokecolor="blue" strokeweight="65pt">
              <v:textbox inset="0,0,0,0">
                <w:txbxContent>
                  <w:p w14:paraId="74736A09" w14:textId="77777777" w:rsidR="0009700F" w:rsidRDefault="005B1BC3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Notruf: </w:t>
                    </w:r>
                  </w:p>
                </w:txbxContent>
              </v:textbox>
            </v:rect>
            <w10:wrap anchorx="margin" anchory="margin"/>
          </v:group>
        </w:pict>
      </w:r>
      <w:r w:rsidR="00EB381F" w:rsidRPr="00356AAF">
        <w:rPr>
          <w:noProof/>
          <w:sz w:val="18"/>
          <w:szCs w:val="18"/>
        </w:rPr>
        <w:pict w14:anchorId="44D560B6">
          <v:group id="_x0000_s1032" style="position:absolute;margin-left:0;margin-top:542.05pt;width:561.15pt;height:11.45pt;z-index:251653632;mso-position-horizontal-relative:margin;mso-position-vertical-relative:margin" coordorigin=",37" coordsize="20000,19923">
            <v:line id="_x0000_s1033" style="position:absolute" from="0,9607" to="20000,9694" strokecolor="blue" strokeweight="18pt">
              <v:stroke startarrowwidth="narrow" startarrowlength="short" endarrowwidth="narrow" endarrowlength="short"/>
            </v:line>
            <v:rect id="_x0000_s1034" style="position:absolute;left:102;top:37;width:7393;height:19923" stroked="f" strokecolor="blue" strokeweight="65pt">
              <v:textbox inset="0,0,0,0">
                <w:txbxContent>
                  <w:p w14:paraId="47A132E1" w14:textId="77777777" w:rsidR="0009700F" w:rsidRDefault="0009700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4. Verhalten bei Störungen und im Gefahrfall</w:t>
                    </w:r>
                  </w:p>
                </w:txbxContent>
              </v:textbox>
            </v:rect>
            <v:rect id="_x0000_s1035" style="position:absolute;left:12929;top:37;width:6875;height:19923" stroked="f" strokecolor="blue" strokeweight="65pt">
              <v:textbox inset="0,0,0,0">
                <w:txbxContent>
                  <w:p w14:paraId="71CBD169" w14:textId="77777777" w:rsidR="0009700F" w:rsidRDefault="005B1BC3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Notruf: </w:t>
                    </w:r>
                  </w:p>
                </w:txbxContent>
              </v:textbox>
            </v:rect>
            <w10:wrap anchorx="margin" anchory="margin"/>
          </v:group>
        </w:pict>
      </w:r>
      <w:r w:rsidR="00EB381F" w:rsidRPr="00356AAF">
        <w:rPr>
          <w:noProof/>
          <w:sz w:val="18"/>
          <w:szCs w:val="18"/>
        </w:rPr>
        <w:pict w14:anchorId="48EBEE93">
          <v:group id="_x0000_s1049" style="position:absolute;margin-left:.1pt;margin-top:678.1pt;width:555.65pt;height:11.9pt;z-index:251656704;mso-position-horizontal-relative:margin;mso-position-vertical-relative:margin" coordorigin=",4" coordsize="20000,19992">
            <v:line id="_x0000_s1050" style="position:absolute" from="0,9580" to="20000,9664" strokecolor="blue" strokeweight="18pt">
              <v:stroke startarrowwidth="narrow" startarrowlength="short" endarrowwidth="narrow" endarrowlength="short"/>
            </v:line>
            <v:rect id="_x0000_s1051" style="position:absolute;left:104;top:4;width:5230;height:19992" stroked="f" strokecolor="blue" strokeweight="65pt">
              <v:textbox style="mso-next-textbox:#_x0000_s1051" inset="0,0,0,0">
                <w:txbxContent>
                  <w:p w14:paraId="76AA50F9" w14:textId="77777777" w:rsidR="0009700F" w:rsidRDefault="0009700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6. Instandhaltung, Entsorgung</w:t>
                    </w:r>
                  </w:p>
                </w:txbxContent>
              </v:textbox>
            </v:rect>
            <w10:wrap anchorx="margin" anchory="margin"/>
          </v:group>
        </w:pict>
      </w:r>
      <w:r w:rsidR="0009700F" w:rsidRPr="00356AAF">
        <w:rPr>
          <w:noProof/>
          <w:sz w:val="18"/>
          <w:szCs w:val="18"/>
        </w:rPr>
        <w:pict w14:anchorId="1E2C49AF">
          <v:group id="_x0000_s1026" style="position:absolute;margin-left:0;margin-top:99.7pt;width:561.35pt;height:11.9pt;z-index:251651584;mso-position-horizontal-relative:margin;mso-position-vertical-relative:margin" coordorigin=",4" coordsize="20000,19992" o:allowincell="f">
            <v:line id="_x0000_s1027" style="position:absolute" from="0,9580" to="20000,9664" strokecolor="blue" strokeweight="18pt">
              <v:stroke startarrowwidth="narrow" startarrowlength="short" endarrowwidth="narrow" endarrowlength="short"/>
            </v:line>
            <v:rect id="_x0000_s1028" style="position:absolute;left:107;top:4;width:6092;height:19992" stroked="f" strokecolor="blue" strokeweight="65pt">
              <v:textbox style="mso-next-textbox:#_x0000_s1028" inset="0,0,0,0">
                <w:txbxContent>
                  <w:p w14:paraId="0DB41E1B" w14:textId="77777777" w:rsidR="0009700F" w:rsidRDefault="0009700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2. Gefahren für Mensch und Umwelt</w:t>
                    </w:r>
                  </w:p>
                </w:txbxContent>
              </v:textbox>
            </v:rect>
            <w10:wrap anchorx="margin" anchory="margin"/>
          </v:group>
        </w:pict>
      </w:r>
      <w:r w:rsidR="0009700F" w:rsidRPr="00356AAF">
        <w:rPr>
          <w:noProof/>
          <w:sz w:val="18"/>
          <w:szCs w:val="18"/>
        </w:rPr>
        <w:pict w14:anchorId="24136E9B">
          <v:group id="_x0000_s1040" style="position:absolute;margin-left:-11.3pt;margin-top:-22.7pt;width:606.3pt;height:856.8pt;z-index:251655680" coordorigin="114" coordsize="12126,17136" o:allowincell="f">
            <v:line id="_x0000_s1041" style="position:absolute" from="288,720" to="12240,720" strokecolor="blue" strokeweight="85pt">
              <v:stroke startarrowwidth="narrow" startarrowlength="short" endarrowwidth="narrow" endarrowlength="short"/>
            </v:line>
            <v:line id="_x0000_s1042" style="position:absolute" from="114,0" to="115,17136" strokecolor="blue" strokeweight="30pt">
              <v:stroke startarrowwidth="narrow" startarrowlength="short" endarrowwidth="narrow" endarrowlength="short"/>
            </v:line>
            <v:line id="_x0000_s1043" style="position:absolute" from="288,16272" to="11803,16273" strokecolor="blue" strokeweight="65pt">
              <v:stroke startarrowwidth="narrow" startarrowlength="short" endarrowwidth="narrow" endarrowlength="short"/>
            </v:line>
            <v:line id="_x0000_s1044" style="position:absolute" from="11742,1257" to="11743,17047" strokecolor="blue" strokeweight="26pt">
              <v:stroke startarrowwidth="narrow" startarrowlength="short" endarrowwidth="narrow" endarrowlength="short"/>
            </v:line>
            <v:rect id="_x0000_s1045" style="position:absolute;left:399;top:15732;width:2281;height:343" stroked="f" strokecolor="blue" strokeweight="65pt">
              <v:textbox style="mso-next-textbox:#_x0000_s1045" inset="0,0,0,0">
                <w:txbxContent>
                  <w:p w14:paraId="0DA815B5" w14:textId="77777777" w:rsidR="0009700F" w:rsidRDefault="005B1BC3">
                    <w:r>
                      <w:rPr>
                        <w:rFonts w:ascii="Arial" w:hAnsi="Arial"/>
                        <w:sz w:val="24"/>
                      </w:rPr>
                      <w:t xml:space="preserve"> Datum: </w:t>
                    </w:r>
                  </w:p>
                </w:txbxContent>
              </v:textbox>
            </v:rect>
            <v:rect id="_x0000_s1046" style="position:absolute;left:6441;top:15732;width:5017;height:343" stroked="f" strokecolor="blue" strokeweight="65pt">
              <v:textbox style="mso-next-textbox:#_x0000_s1046" inset="0,0,0,0">
                <w:txbxContent>
                  <w:p w14:paraId="6032EC41" w14:textId="77777777" w:rsidR="0009700F" w:rsidRDefault="0009700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 xml:space="preserve"> Unterschrift:</w:t>
                    </w:r>
                  </w:p>
                </w:txbxContent>
              </v:textbox>
            </v:rect>
            <v:rect id="_x0000_s1047" style="position:absolute;left:459;top:1254;width:2166;height:238" stroked="f" strokecolor="blue" strokeweight="65pt">
              <v:textbox style="mso-next-textbox:#_x0000_s1047" inset="0,0,0,0">
                <w:txbxContent>
                  <w:p w14:paraId="04FF2C42" w14:textId="77777777" w:rsidR="0009700F" w:rsidRDefault="0009700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1. Anwendungsbereich</w:t>
                    </w:r>
                  </w:p>
                </w:txbxContent>
              </v:textbox>
            </v:rect>
            <v:rect id="_x0000_s1048" style="position:absolute;left:459;top:454;width:10945;height:685" stroked="f" strokecolor="blue" strokeweight="18pt">
              <v:textbox style="mso-next-textbox:#_x0000_s1048" inset="0,0,0,0">
                <w:txbxContent>
                  <w:p w14:paraId="726445DC" w14:textId="77777777" w:rsidR="0009700F" w:rsidRDefault="0009700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Firma: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Betriebsanweisung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 w:rsidR="00876C2B">
                      <w:rPr>
                        <w:rFonts w:ascii="Arial" w:hAnsi="Arial"/>
                      </w:rPr>
                      <w:t>Nummer: 12.32</w:t>
                    </w:r>
                  </w:p>
                  <w:p w14:paraId="0BD8F93E" w14:textId="77777777" w:rsidR="0009700F" w:rsidRDefault="0009700F">
                    <w:r>
                      <w:rPr>
                        <w:rFonts w:ascii="Arial" w:hAnsi="Arial"/>
                      </w:rPr>
                      <w:t xml:space="preserve"> Namen der Firma hier einsetzen</w:t>
                    </w:r>
                  </w:p>
                </w:txbxContent>
              </v:textbox>
            </v:rect>
          </v:group>
        </w:pict>
      </w:r>
    </w:p>
    <w:sectPr w:rsidR="0009700F" w:rsidRPr="00356AAF">
      <w:pgSz w:w="11907" w:h="16840" w:code="9"/>
      <w:pgMar w:top="454" w:right="454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5CE21FAC"/>
    <w:multiLevelType w:val="multilevel"/>
    <w:tmpl w:val="C4466A2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607C66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63340C0C"/>
    <w:multiLevelType w:val="hybridMultilevel"/>
    <w:tmpl w:val="FAE01044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57A"/>
    <w:rsid w:val="000163DC"/>
    <w:rsid w:val="0004357A"/>
    <w:rsid w:val="0009700F"/>
    <w:rsid w:val="001E16C4"/>
    <w:rsid w:val="003179F0"/>
    <w:rsid w:val="00356AAF"/>
    <w:rsid w:val="00507D06"/>
    <w:rsid w:val="005B1BC3"/>
    <w:rsid w:val="007B23CF"/>
    <w:rsid w:val="00876C2B"/>
    <w:rsid w:val="009F46D6"/>
    <w:rsid w:val="00AF5776"/>
    <w:rsid w:val="00B16431"/>
    <w:rsid w:val="00BA7314"/>
    <w:rsid w:val="00BB11A4"/>
    <w:rsid w:val="00BB3BCB"/>
    <w:rsid w:val="00BD1AC5"/>
    <w:rsid w:val="00EB0F71"/>
    <w:rsid w:val="00EB381F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FB33A4"/>
  <w15:chartTrackingRefBased/>
  <w15:docId w15:val="{C2F4ADAF-AC11-4D55-9A80-FF8892DF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D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E\Andersch\Betriebsanweisung\Technik\12.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12.01.dot</Template>
  <TotalTime>0</TotalTime>
  <Pages>1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Hüglin, Nicole, BGHM</dc:creator>
  <cp:keywords>Betriebsanweisung, Maschinen</cp:keywords>
  <dc:description>Mit dieser Dokumentvorlage lassen sich_x000d_
Betriebsanweisung für Maschinen und Geräte_x000d_
erstellen.</dc:description>
  <cp:lastModifiedBy>Hüglin, Nicole, BGHM</cp:lastModifiedBy>
  <cp:revision>2</cp:revision>
  <cp:lastPrinted>2005-01-28T09:52:00Z</cp:lastPrinted>
  <dcterms:created xsi:type="dcterms:W3CDTF">2021-12-07T10:34:00Z</dcterms:created>
  <dcterms:modified xsi:type="dcterms:W3CDTF">2021-12-07T10:34:00Z</dcterms:modified>
  <cp:category>Betriebsanweisungsvorlage</cp:category>
</cp:coreProperties>
</file>