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eb0d9a7-75aa-40f7-8c1c-1dfd6a1531f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eb0d9a7-75aa-40f7-8c1c-1dfd6a1531f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eb0d9a7-75aa-40f7-8c1c-1dfd6a1531f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eb0d9a7-75aa-40f7-8c1c-1dfd6a1531f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eb0d9a7-75aa-40f7-8c1c-1dfd6a1531f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eb0d9a7-75aa-40f7-8c1c-1dfd6a1531f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eb0d9a7-75aa-40f7-8c1c-1dfd6a1531f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eb0d9a7-75aa-40f7-8c1c-1dfd6a1531f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eb0d9a7-75aa-40f7-8c1c-1dfd6a1531f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eb0d9a7-75aa-40f7-8c1c-1dfd6a1531f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eb0d9a7-75aa-40f7-8c1c-1dfd6a1531f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e6e85be1fdb4459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Manuelle Austragung von Spänen: Befahrerlaubnis für Silos erstellen und beachten (z. B. Austrageinrichtung abschalten, gegen Wiedereinschalten sichern)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Austragung von Spänen: Atemschutzmaske FFP2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Austragung von Spänen: Keine Alleinarbeit. Aufsichtsperson beistellen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Austragung von Spänen: Staubaufwirbeln, Zündquellen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Austragung von Spänen: Von der Seite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Austragung von Spänen: Niemals unter Spänebrücken aufhalten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Austragung von Spänen: Für ausreichende Beleuchtung und Belüftung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Ersticken, Ertrinken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Spänelagerung (Silo)</Arbeitsblatt_MAG>
  <Arbeitsblatt_Name>Spänelagerung (Silo)</Arbeitsblatt_Name>
</ArbeitsblattContext>
</file>

<file path=customXML/itemProps7.xml><?xml version="1.0" encoding="utf-8"?>
<ds:datastoreItem xmlns:ds="http://schemas.openxmlformats.org/officeDocument/2006/customXml" ds:itemID="{5eb0d9a7-75aa-40f7-8c1c-1dfd6a1531f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